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D53" w:rsidRDefault="00ED4D53"/>
    <w:p w:rsidR="00A0407D" w:rsidRDefault="00A0407D"/>
    <w:p w:rsidR="00A0407D" w:rsidRPr="00A0407D" w:rsidRDefault="00A0407D" w:rsidP="00A0407D">
      <w:pPr>
        <w:jc w:val="center"/>
        <w:rPr>
          <w:rFonts w:ascii="Palatino Linotype" w:eastAsia="Times New Roman" w:hAnsi="Palatino Linotype" w:cs="Calibri"/>
          <w:b/>
          <w:bCs/>
          <w:sz w:val="22"/>
          <w:szCs w:val="22"/>
        </w:rPr>
      </w:pPr>
      <w:r w:rsidRPr="00A0407D">
        <w:rPr>
          <w:rFonts w:ascii="Palatino Linotype" w:eastAsia="Times New Roman" w:hAnsi="Palatino Linotype" w:cs="Calibri"/>
          <w:b/>
          <w:bCs/>
          <w:sz w:val="22"/>
          <w:szCs w:val="22"/>
        </w:rPr>
        <w:t>European Symposium on the Conservation of Historic Fruit and Kitchen Gardens</w:t>
      </w:r>
    </w:p>
    <w:p w:rsidR="00A0407D" w:rsidRDefault="00A0407D" w:rsidP="00A0407D">
      <w:pPr>
        <w:jc w:val="center"/>
        <w:rPr>
          <w:rFonts w:ascii="Calibri" w:eastAsia="Times New Roman" w:hAnsi="Calibri" w:cs="Calibri"/>
          <w:color w:val="000000"/>
          <w:sz w:val="22"/>
          <w:szCs w:val="22"/>
        </w:rPr>
      </w:pPr>
    </w:p>
    <w:p w:rsidR="00A0407D" w:rsidRDefault="00A0407D" w:rsidP="00A0407D">
      <w:pPr>
        <w:jc w:val="center"/>
        <w:rPr>
          <w:rFonts w:ascii="Palatino Linotype" w:eastAsia="Times New Roman" w:hAnsi="Palatino Linotype" w:cs="Calibri"/>
          <w:b/>
          <w:bCs/>
          <w:color w:val="4C76A2"/>
          <w:sz w:val="22"/>
          <w:szCs w:val="22"/>
        </w:rPr>
      </w:pPr>
      <w:r>
        <w:rPr>
          <w:rFonts w:ascii="Palatino Linotype" w:eastAsia="Times New Roman" w:hAnsi="Palatino Linotype" w:cs="Calibri"/>
          <w:b/>
          <w:bCs/>
          <w:color w:val="4C76A2"/>
          <w:sz w:val="22"/>
          <w:szCs w:val="22"/>
        </w:rPr>
        <w:t>Colloque Européen sur la conservation des jardins fruitiers et potagers historiques</w:t>
      </w:r>
    </w:p>
    <w:p w:rsidR="00A0407D" w:rsidRDefault="00A0407D" w:rsidP="00A0407D">
      <w:pPr>
        <w:rPr>
          <w:rFonts w:ascii="Calibri" w:eastAsia="Times New Roman" w:hAnsi="Calibri" w:cs="Calibri"/>
          <w:color w:val="000000"/>
          <w:sz w:val="22"/>
          <w:szCs w:val="22"/>
        </w:rPr>
      </w:pPr>
    </w:p>
    <w:p w:rsidR="00A0407D" w:rsidRDefault="00A0407D" w:rsidP="00A0407D">
      <w:pPr>
        <w:rPr>
          <w:rFonts w:ascii="Calibri" w:eastAsia="Times New Roman" w:hAnsi="Calibri" w:cs="Calibri"/>
          <w:color w:val="000000"/>
          <w:sz w:val="22"/>
          <w:szCs w:val="22"/>
        </w:rPr>
      </w:pPr>
    </w:p>
    <w:tbl>
      <w:tblPr>
        <w:tblW w:w="0" w:type="auto"/>
        <w:tblCellMar>
          <w:left w:w="0" w:type="dxa"/>
          <w:right w:w="0" w:type="dxa"/>
        </w:tblCellMar>
        <w:tblLook w:val="04A0"/>
      </w:tblPr>
      <w:tblGrid>
        <w:gridCol w:w="4531"/>
        <w:gridCol w:w="4531"/>
      </w:tblGrid>
      <w:tr w:rsidR="00A0407D" w:rsidRPr="00A0407D" w:rsidTr="00A0407D">
        <w:tc>
          <w:tcPr>
            <w:tcW w:w="9062" w:type="dxa"/>
            <w:gridSpan w:val="2"/>
            <w:tcMar>
              <w:top w:w="0" w:type="dxa"/>
              <w:left w:w="108" w:type="dxa"/>
              <w:bottom w:w="0" w:type="dxa"/>
              <w:right w:w="108" w:type="dxa"/>
            </w:tcMar>
          </w:tcPr>
          <w:p w:rsidR="00A0407D" w:rsidRPr="00A0407D" w:rsidRDefault="00A0407D">
            <w:pPr>
              <w:jc w:val="center"/>
              <w:rPr>
                <w:rFonts w:ascii="Calibri" w:eastAsia="Times New Roman" w:hAnsi="Calibri" w:cs="Calibri"/>
                <w:sz w:val="22"/>
                <w:szCs w:val="22"/>
              </w:rPr>
            </w:pPr>
            <w:r w:rsidRPr="00A0407D">
              <w:rPr>
                <w:rFonts w:ascii="Palatino Linotype" w:eastAsia="Times New Roman" w:hAnsi="Palatino Linotype" w:cs="Calibri"/>
                <w:b/>
                <w:bCs/>
                <w:shd w:val="clear" w:color="auto" w:fill="FDF869"/>
              </w:rPr>
              <w:t>October 21</w:t>
            </w:r>
          </w:p>
          <w:p w:rsidR="00A0407D" w:rsidRPr="00A0407D" w:rsidRDefault="00A0407D">
            <w:pPr>
              <w:jc w:val="center"/>
              <w:rPr>
                <w:rFonts w:ascii="Calibri" w:eastAsia="Times New Roman" w:hAnsi="Calibri" w:cs="Calibri"/>
                <w:sz w:val="22"/>
                <w:szCs w:val="22"/>
              </w:rPr>
            </w:pPr>
            <w:r w:rsidRPr="00A0407D">
              <w:rPr>
                <w:rFonts w:ascii="Palatino Linotype" w:eastAsia="Times New Roman" w:hAnsi="Palatino Linotype" w:cs="Calibri"/>
                <w:b/>
                <w:bCs/>
                <w:shd w:val="clear" w:color="auto" w:fill="FDF869"/>
              </w:rPr>
              <w:t>9h00 / 12h00 (UK time)</w:t>
            </w:r>
          </w:p>
          <w:p w:rsidR="00A0407D" w:rsidRPr="00A0407D" w:rsidRDefault="00A0407D">
            <w:pPr>
              <w:jc w:val="center"/>
              <w:rPr>
                <w:rFonts w:ascii="Calibri" w:eastAsia="Times New Roman" w:hAnsi="Calibri" w:cs="Calibri"/>
                <w:sz w:val="22"/>
                <w:szCs w:val="22"/>
              </w:rPr>
            </w:pPr>
            <w:r w:rsidRPr="00A0407D">
              <w:rPr>
                <w:rFonts w:ascii="Palatino Linotype" w:eastAsia="Times New Roman" w:hAnsi="Palatino Linotype" w:cs="Calibri"/>
                <w:b/>
                <w:bCs/>
                <w:shd w:val="clear" w:color="auto" w:fill="FDF869"/>
              </w:rPr>
              <w:t>10h00 / 13h00 (French time)</w:t>
            </w:r>
          </w:p>
          <w:p w:rsidR="00A0407D" w:rsidRPr="00A0407D" w:rsidRDefault="00A0407D">
            <w:pPr>
              <w:jc w:val="center"/>
              <w:rPr>
                <w:rFonts w:ascii="Calibri" w:eastAsia="Times New Roman" w:hAnsi="Calibri" w:cs="Calibri"/>
                <w:sz w:val="22"/>
                <w:szCs w:val="22"/>
              </w:rPr>
            </w:pPr>
          </w:p>
          <w:p w:rsidR="00A0407D" w:rsidRPr="00A0407D" w:rsidRDefault="00A0407D">
            <w:pPr>
              <w:pStyle w:val="ydpeb1819admsonormal"/>
              <w:spacing w:before="0" w:beforeAutospacing="0" w:after="0" w:afterAutospacing="0"/>
              <w:jc w:val="center"/>
              <w:rPr>
                <w:rFonts w:ascii="Calibri" w:hAnsi="Calibri" w:cs="Calibri"/>
                <w:sz w:val="22"/>
                <w:szCs w:val="22"/>
              </w:rPr>
            </w:pPr>
            <w:r w:rsidRPr="00A0407D">
              <w:rPr>
                <w:rFonts w:ascii="Palatino Linotype" w:hAnsi="Palatino Linotype" w:cs="Calibri"/>
                <w:b/>
                <w:bCs/>
                <w:sz w:val="28"/>
                <w:szCs w:val="28"/>
              </w:rPr>
              <w:t>Towards excellence in ownership</w:t>
            </w:r>
          </w:p>
          <w:p w:rsidR="00A0407D" w:rsidRPr="00A0407D" w:rsidRDefault="00A0407D">
            <w:pPr>
              <w:pStyle w:val="ydpeb1819admsonormal"/>
              <w:spacing w:before="0" w:beforeAutospacing="0" w:after="0" w:afterAutospacing="0"/>
              <w:rPr>
                <w:rFonts w:ascii="Calibri" w:hAnsi="Calibri" w:cs="Calibri"/>
                <w:sz w:val="22"/>
                <w:szCs w:val="22"/>
              </w:rPr>
            </w:pPr>
            <w:r w:rsidRPr="00A0407D">
              <w:rPr>
                <w:rFonts w:ascii="Calibri" w:hAnsi="Calibri" w:cs="Calibri"/>
                <w:sz w:val="22"/>
                <w:szCs w:val="22"/>
              </w:rPr>
              <w:t> </w:t>
            </w:r>
          </w:p>
          <w:p w:rsidR="00A0407D" w:rsidRPr="00A0407D" w:rsidRDefault="00A0407D">
            <w:pPr>
              <w:pStyle w:val="ydpeb1819admsonormal"/>
              <w:spacing w:before="0" w:beforeAutospacing="0" w:after="0" w:afterAutospacing="0"/>
              <w:rPr>
                <w:rFonts w:ascii="Calibri" w:hAnsi="Calibri" w:cs="Calibri"/>
                <w:sz w:val="22"/>
                <w:szCs w:val="22"/>
              </w:rPr>
            </w:pPr>
            <w:r w:rsidRPr="00A0407D">
              <w:rPr>
                <w:rFonts w:ascii="Palatino Linotype" w:hAnsi="Palatino Linotype" w:cs="Calibri"/>
                <w:i/>
                <w:iCs/>
                <w:sz w:val="22"/>
                <w:szCs w:val="22"/>
              </w:rPr>
              <w:t>In, this session, we would like to tease out the important issue of ownership: what are the unique roles and responsibilities of the owner of a historic fruit and vegetable garden? What are the characteristics of good and not so good ownership? How can an owner reach excellence?</w:t>
            </w:r>
          </w:p>
          <w:p w:rsidR="00A0407D" w:rsidRPr="00A0407D" w:rsidRDefault="00A0407D">
            <w:pPr>
              <w:pStyle w:val="ydpeb1819admsonormal"/>
              <w:spacing w:before="0" w:beforeAutospacing="0" w:after="0" w:afterAutospacing="0"/>
              <w:rPr>
                <w:rFonts w:ascii="Calibri" w:hAnsi="Calibri" w:cs="Calibri"/>
                <w:sz w:val="22"/>
                <w:szCs w:val="22"/>
              </w:rPr>
            </w:pPr>
            <w:r w:rsidRPr="00A0407D">
              <w:rPr>
                <w:rFonts w:ascii="Palatino Linotype" w:hAnsi="Palatino Linotype" w:cs="Calibri"/>
                <w:b/>
                <w:bCs/>
                <w:sz w:val="28"/>
                <w:szCs w:val="28"/>
              </w:rPr>
              <w:t> </w:t>
            </w:r>
          </w:p>
        </w:tc>
      </w:tr>
      <w:tr w:rsidR="00A0407D" w:rsidRPr="00A0407D" w:rsidTr="00A0407D">
        <w:tc>
          <w:tcPr>
            <w:tcW w:w="4531" w:type="dxa"/>
            <w:tcMar>
              <w:top w:w="0" w:type="dxa"/>
              <w:left w:w="108" w:type="dxa"/>
              <w:bottom w:w="0" w:type="dxa"/>
              <w:right w:w="108" w:type="dxa"/>
            </w:tcMar>
            <w:hideMark/>
          </w:tcPr>
          <w:p w:rsidR="00A0407D" w:rsidRPr="00A0407D" w:rsidRDefault="00A0407D">
            <w:pPr>
              <w:pStyle w:val="ydpeb1819admsonormal"/>
              <w:spacing w:before="0" w:beforeAutospacing="0" w:after="0" w:afterAutospacing="0"/>
              <w:rPr>
                <w:rFonts w:ascii="Calibri" w:hAnsi="Calibri" w:cs="Calibri"/>
                <w:sz w:val="22"/>
                <w:szCs w:val="22"/>
              </w:rPr>
            </w:pPr>
            <w:r w:rsidRPr="00A0407D">
              <w:rPr>
                <w:rFonts w:ascii="Palatino Linotype" w:hAnsi="Palatino Linotype" w:cs="Calibri"/>
                <w:b/>
                <w:bCs/>
              </w:rPr>
              <w:t>Olivier de Lorgeril </w:t>
            </w:r>
          </w:p>
          <w:p w:rsidR="00A0407D" w:rsidRPr="00A0407D" w:rsidRDefault="00A0407D">
            <w:pPr>
              <w:pStyle w:val="ydpeb1819admsonormal"/>
              <w:spacing w:before="0" w:beforeAutospacing="0" w:after="0" w:afterAutospacing="0"/>
              <w:rPr>
                <w:rFonts w:ascii="Calibri" w:hAnsi="Calibri" w:cs="Calibri"/>
                <w:sz w:val="22"/>
                <w:szCs w:val="22"/>
              </w:rPr>
            </w:pPr>
            <w:r w:rsidRPr="00A0407D">
              <w:rPr>
                <w:rFonts w:ascii="Palatino Linotype" w:hAnsi="Palatino Linotype" w:cs="Calibri"/>
              </w:rPr>
              <w:t>(Owner of La Bourbansais and</w:t>
            </w:r>
          </w:p>
          <w:p w:rsidR="00A0407D" w:rsidRPr="00A0407D" w:rsidRDefault="00A0407D">
            <w:pPr>
              <w:pStyle w:val="ydpeb1819admsonormal"/>
              <w:spacing w:before="0" w:beforeAutospacing="0" w:after="0" w:afterAutospacing="0"/>
              <w:rPr>
                <w:rFonts w:ascii="Calibri" w:hAnsi="Calibri" w:cs="Calibri"/>
                <w:sz w:val="22"/>
                <w:szCs w:val="22"/>
              </w:rPr>
            </w:pPr>
            <w:r w:rsidRPr="00A0407D">
              <w:rPr>
                <w:rFonts w:ascii="Palatino Linotype" w:hAnsi="Palatino Linotype" w:cs="Calibri"/>
              </w:rPr>
              <w:t>president of La Demeure Historique)</w:t>
            </w:r>
          </w:p>
          <w:p w:rsidR="00A0407D" w:rsidRPr="00A0407D" w:rsidRDefault="00A0407D">
            <w:pPr>
              <w:pStyle w:val="ydpeb1819admsonormal"/>
              <w:spacing w:before="0" w:beforeAutospacing="0" w:after="0" w:afterAutospacing="0"/>
              <w:rPr>
                <w:rFonts w:ascii="Calibri" w:hAnsi="Calibri" w:cs="Calibri"/>
                <w:sz w:val="22"/>
                <w:szCs w:val="22"/>
              </w:rPr>
            </w:pPr>
            <w:r w:rsidRPr="00A0407D">
              <w:rPr>
                <w:rFonts w:ascii="Palatino Linotype" w:hAnsi="Palatino Linotype" w:cs="Calibri"/>
              </w:rPr>
              <w:t> </w:t>
            </w:r>
          </w:p>
        </w:tc>
        <w:tc>
          <w:tcPr>
            <w:tcW w:w="4531" w:type="dxa"/>
            <w:tcMar>
              <w:top w:w="0" w:type="dxa"/>
              <w:left w:w="108" w:type="dxa"/>
              <w:bottom w:w="0" w:type="dxa"/>
              <w:right w:w="108" w:type="dxa"/>
            </w:tcMar>
            <w:hideMark/>
          </w:tcPr>
          <w:p w:rsidR="00A0407D" w:rsidRPr="00A0407D" w:rsidRDefault="00A0407D">
            <w:pPr>
              <w:pStyle w:val="ydpeb1819admsonormal"/>
              <w:spacing w:before="0" w:beforeAutospacing="0" w:after="0" w:afterAutospacing="0"/>
              <w:rPr>
                <w:rFonts w:ascii="Calibri" w:hAnsi="Calibri" w:cs="Calibri"/>
                <w:sz w:val="22"/>
                <w:szCs w:val="22"/>
              </w:rPr>
            </w:pPr>
            <w:r w:rsidRPr="00A0407D">
              <w:rPr>
                <w:rFonts w:ascii="Palatino Linotype" w:hAnsi="Palatino Linotype" w:cs="Calibri"/>
              </w:rPr>
              <w:t>The unique role of the private owner of a historic fruit and kitchen garden</w:t>
            </w:r>
          </w:p>
          <w:p w:rsidR="00A0407D" w:rsidRPr="00A0407D" w:rsidRDefault="00A0407D">
            <w:pPr>
              <w:pStyle w:val="ydpeb1819admsonormal"/>
              <w:spacing w:before="0" w:beforeAutospacing="0" w:after="0" w:afterAutospacing="0"/>
              <w:rPr>
                <w:rFonts w:ascii="Calibri" w:hAnsi="Calibri" w:cs="Calibri"/>
                <w:sz w:val="22"/>
                <w:szCs w:val="22"/>
              </w:rPr>
            </w:pPr>
            <w:r w:rsidRPr="00A0407D">
              <w:rPr>
                <w:rFonts w:ascii="Palatino Linotype" w:hAnsi="Palatino Linotype" w:cs="Calibri"/>
              </w:rPr>
              <w:t> </w:t>
            </w:r>
          </w:p>
        </w:tc>
      </w:tr>
      <w:tr w:rsidR="00A0407D" w:rsidRPr="00A0407D" w:rsidTr="00A0407D">
        <w:tc>
          <w:tcPr>
            <w:tcW w:w="4531" w:type="dxa"/>
            <w:tcMar>
              <w:top w:w="0" w:type="dxa"/>
              <w:left w:w="108" w:type="dxa"/>
              <w:bottom w:w="0" w:type="dxa"/>
              <w:right w:w="108" w:type="dxa"/>
            </w:tcMar>
            <w:hideMark/>
          </w:tcPr>
          <w:p w:rsidR="00A0407D" w:rsidRPr="00A0407D" w:rsidRDefault="00A0407D">
            <w:pPr>
              <w:pStyle w:val="ydpeb1819admsonormal"/>
              <w:spacing w:before="0" w:beforeAutospacing="0" w:after="0" w:afterAutospacing="0"/>
              <w:rPr>
                <w:rFonts w:ascii="Calibri" w:hAnsi="Calibri" w:cs="Calibri"/>
                <w:sz w:val="22"/>
                <w:szCs w:val="22"/>
              </w:rPr>
            </w:pPr>
            <w:r w:rsidRPr="00A0407D">
              <w:rPr>
                <w:rFonts w:ascii="Palatino Linotype" w:hAnsi="Palatino Linotype" w:cs="Calibri"/>
                <w:b/>
                <w:bCs/>
              </w:rPr>
              <w:t>Jacques Soignon</w:t>
            </w:r>
          </w:p>
          <w:p w:rsidR="00A0407D" w:rsidRPr="00A0407D" w:rsidRDefault="00A0407D">
            <w:pPr>
              <w:pStyle w:val="ydpeb1819admsonormal"/>
              <w:spacing w:before="0" w:beforeAutospacing="0" w:after="0" w:afterAutospacing="0"/>
              <w:rPr>
                <w:rFonts w:ascii="Calibri" w:hAnsi="Calibri" w:cs="Calibri"/>
                <w:sz w:val="22"/>
                <w:szCs w:val="22"/>
              </w:rPr>
            </w:pPr>
            <w:r w:rsidRPr="00A0407D">
              <w:rPr>
                <w:rFonts w:ascii="Palatino Linotype" w:hAnsi="Palatino Linotype" w:cs="Calibri"/>
              </w:rPr>
              <w:t>(Former general manager of the gardens of the City of Nantes)</w:t>
            </w:r>
          </w:p>
          <w:p w:rsidR="00A0407D" w:rsidRPr="00A0407D" w:rsidRDefault="00A0407D">
            <w:pPr>
              <w:pStyle w:val="ydpeb1819admsonormal"/>
              <w:spacing w:before="0" w:beforeAutospacing="0" w:after="0" w:afterAutospacing="0"/>
              <w:rPr>
                <w:rFonts w:ascii="Calibri" w:hAnsi="Calibri" w:cs="Calibri"/>
                <w:sz w:val="22"/>
                <w:szCs w:val="22"/>
              </w:rPr>
            </w:pPr>
            <w:r w:rsidRPr="00A0407D">
              <w:rPr>
                <w:rFonts w:ascii="Palatino Linotype" w:hAnsi="Palatino Linotype" w:cs="Calibri"/>
              </w:rPr>
              <w:t> </w:t>
            </w:r>
          </w:p>
        </w:tc>
        <w:tc>
          <w:tcPr>
            <w:tcW w:w="4531" w:type="dxa"/>
            <w:tcMar>
              <w:top w:w="0" w:type="dxa"/>
              <w:left w:w="108" w:type="dxa"/>
              <w:bottom w:w="0" w:type="dxa"/>
              <w:right w:w="108" w:type="dxa"/>
            </w:tcMar>
            <w:hideMark/>
          </w:tcPr>
          <w:p w:rsidR="00A0407D" w:rsidRPr="00A0407D" w:rsidRDefault="00A0407D">
            <w:pPr>
              <w:pStyle w:val="ydpeb1819admsonormal"/>
              <w:spacing w:before="0" w:beforeAutospacing="0" w:after="0" w:afterAutospacing="0"/>
              <w:rPr>
                <w:rFonts w:ascii="Calibri" w:hAnsi="Calibri" w:cs="Calibri"/>
                <w:sz w:val="22"/>
                <w:szCs w:val="22"/>
              </w:rPr>
            </w:pPr>
            <w:r w:rsidRPr="00A0407D">
              <w:rPr>
                <w:rFonts w:ascii="Palatino Linotype" w:hAnsi="Palatino Linotype" w:cs="Calibri"/>
              </w:rPr>
              <w:t>Nantes, 120 years of vegetable gardens: from the Grand Blottereau historical tropical kitchen garden to today’s edible landscapes</w:t>
            </w:r>
          </w:p>
          <w:p w:rsidR="00A0407D" w:rsidRPr="00A0407D" w:rsidRDefault="00A0407D">
            <w:pPr>
              <w:pStyle w:val="ydpeb1819admsonormal"/>
              <w:spacing w:before="0" w:beforeAutospacing="0" w:after="0" w:afterAutospacing="0"/>
              <w:rPr>
                <w:rFonts w:ascii="Calibri" w:hAnsi="Calibri" w:cs="Calibri"/>
                <w:sz w:val="22"/>
                <w:szCs w:val="22"/>
              </w:rPr>
            </w:pPr>
            <w:r w:rsidRPr="00A0407D">
              <w:rPr>
                <w:rFonts w:ascii="Palatino Linotype" w:hAnsi="Palatino Linotype" w:cs="Calibri"/>
              </w:rPr>
              <w:t> </w:t>
            </w:r>
          </w:p>
        </w:tc>
      </w:tr>
      <w:tr w:rsidR="00A0407D" w:rsidRPr="00A0407D" w:rsidTr="00A0407D">
        <w:tc>
          <w:tcPr>
            <w:tcW w:w="4531" w:type="dxa"/>
            <w:tcMar>
              <w:top w:w="0" w:type="dxa"/>
              <w:left w:w="108" w:type="dxa"/>
              <w:bottom w:w="0" w:type="dxa"/>
              <w:right w:w="108" w:type="dxa"/>
            </w:tcMar>
            <w:hideMark/>
          </w:tcPr>
          <w:p w:rsidR="00A0407D" w:rsidRPr="00A0407D" w:rsidRDefault="00A0407D">
            <w:pPr>
              <w:pStyle w:val="ydpeb1819admsonormal"/>
              <w:spacing w:before="0" w:beforeAutospacing="0" w:after="0" w:afterAutospacing="0"/>
              <w:rPr>
                <w:rFonts w:ascii="Calibri" w:hAnsi="Calibri" w:cs="Calibri"/>
                <w:sz w:val="22"/>
                <w:szCs w:val="22"/>
              </w:rPr>
            </w:pPr>
            <w:r w:rsidRPr="00A0407D">
              <w:rPr>
                <w:rFonts w:ascii="Palatino Linotype" w:hAnsi="Palatino Linotype" w:cs="Calibri"/>
                <w:b/>
                <w:bCs/>
              </w:rPr>
              <w:t>Didier Moray</w:t>
            </w:r>
          </w:p>
          <w:p w:rsidR="00A0407D" w:rsidRPr="00A0407D" w:rsidRDefault="00A0407D">
            <w:pPr>
              <w:pStyle w:val="ydpeb1819admsonormal"/>
              <w:spacing w:before="0" w:beforeAutospacing="0" w:after="0" w:afterAutospacing="0"/>
              <w:rPr>
                <w:rFonts w:ascii="Calibri" w:hAnsi="Calibri" w:cs="Calibri"/>
                <w:sz w:val="22"/>
                <w:szCs w:val="22"/>
              </w:rPr>
            </w:pPr>
            <w:r w:rsidRPr="00A0407D">
              <w:rPr>
                <w:rFonts w:ascii="Palatino Linotype" w:hAnsi="Palatino Linotype" w:cs="Calibri"/>
              </w:rPr>
              <w:t>(Administration of Wallonia)</w:t>
            </w:r>
          </w:p>
        </w:tc>
        <w:tc>
          <w:tcPr>
            <w:tcW w:w="4531" w:type="dxa"/>
            <w:tcMar>
              <w:top w:w="0" w:type="dxa"/>
              <w:left w:w="108" w:type="dxa"/>
              <w:bottom w:w="0" w:type="dxa"/>
              <w:right w:w="108" w:type="dxa"/>
            </w:tcMar>
            <w:hideMark/>
          </w:tcPr>
          <w:p w:rsidR="00A0407D" w:rsidRPr="00A0407D" w:rsidRDefault="00A0407D">
            <w:pPr>
              <w:pStyle w:val="ydpeb1819admsonormal"/>
              <w:spacing w:before="0" w:beforeAutospacing="0" w:after="0" w:afterAutospacing="0"/>
              <w:rPr>
                <w:rFonts w:ascii="Calibri" w:hAnsi="Calibri" w:cs="Calibri"/>
                <w:sz w:val="22"/>
                <w:szCs w:val="22"/>
              </w:rPr>
            </w:pPr>
            <w:r w:rsidRPr="00A0407D">
              <w:rPr>
                <w:rFonts w:ascii="Palatino Linotype" w:hAnsi="Palatino Linotype" w:cs="Calibri"/>
              </w:rPr>
              <w:t>Past difficulties and future prospects of the historic fruit and kitchen garden of Mariemont</w:t>
            </w:r>
          </w:p>
          <w:p w:rsidR="00A0407D" w:rsidRPr="00A0407D" w:rsidRDefault="00A0407D">
            <w:pPr>
              <w:pStyle w:val="ydpeb1819admsonormal"/>
              <w:spacing w:before="0" w:beforeAutospacing="0" w:after="0" w:afterAutospacing="0"/>
              <w:rPr>
                <w:rFonts w:ascii="Calibri" w:hAnsi="Calibri" w:cs="Calibri"/>
                <w:sz w:val="22"/>
                <w:szCs w:val="22"/>
              </w:rPr>
            </w:pPr>
            <w:r w:rsidRPr="00A0407D">
              <w:rPr>
                <w:rFonts w:ascii="Palatino Linotype" w:hAnsi="Palatino Linotype" w:cs="Calibri"/>
              </w:rPr>
              <w:t> </w:t>
            </w:r>
          </w:p>
        </w:tc>
      </w:tr>
      <w:tr w:rsidR="00A0407D" w:rsidRPr="00A0407D" w:rsidTr="00A0407D">
        <w:tc>
          <w:tcPr>
            <w:tcW w:w="4531" w:type="dxa"/>
            <w:tcMar>
              <w:top w:w="0" w:type="dxa"/>
              <w:left w:w="108" w:type="dxa"/>
              <w:bottom w:w="0" w:type="dxa"/>
              <w:right w:w="108" w:type="dxa"/>
            </w:tcMar>
            <w:hideMark/>
          </w:tcPr>
          <w:p w:rsidR="00A0407D" w:rsidRPr="00A0407D" w:rsidRDefault="00A0407D">
            <w:pPr>
              <w:pStyle w:val="ydpeb1819admsonormal"/>
              <w:spacing w:before="0" w:beforeAutospacing="0" w:after="0" w:afterAutospacing="0"/>
              <w:rPr>
                <w:rFonts w:ascii="Calibri" w:hAnsi="Calibri" w:cs="Calibri"/>
                <w:sz w:val="22"/>
                <w:szCs w:val="22"/>
              </w:rPr>
            </w:pPr>
            <w:r w:rsidRPr="00A0407D">
              <w:rPr>
                <w:rFonts w:ascii="Palatino Linotype" w:hAnsi="Palatino Linotype" w:cs="Calibri"/>
                <w:b/>
                <w:bCs/>
                <w:sz w:val="22"/>
                <w:szCs w:val="22"/>
              </w:rPr>
              <w:t>John Watkins</w:t>
            </w:r>
          </w:p>
          <w:p w:rsidR="00A0407D" w:rsidRPr="00A0407D" w:rsidRDefault="00A0407D">
            <w:pPr>
              <w:pStyle w:val="ydpeb1819admsonormal"/>
              <w:spacing w:before="0" w:beforeAutospacing="0" w:after="0" w:afterAutospacing="0"/>
              <w:rPr>
                <w:rFonts w:ascii="Calibri" w:hAnsi="Calibri" w:cs="Calibri"/>
                <w:sz w:val="22"/>
                <w:szCs w:val="22"/>
              </w:rPr>
            </w:pPr>
            <w:r w:rsidRPr="00A0407D">
              <w:rPr>
                <w:rFonts w:ascii="Palatino Linotype" w:hAnsi="Palatino Linotype" w:cs="Calibri"/>
                <w:sz w:val="22"/>
                <w:szCs w:val="22"/>
              </w:rPr>
              <w:t>(Head of Gardens &amp; landscape team, English Heritage)</w:t>
            </w:r>
          </w:p>
          <w:p w:rsidR="00A0407D" w:rsidRPr="00A0407D" w:rsidRDefault="00A0407D">
            <w:pPr>
              <w:rPr>
                <w:rFonts w:ascii="Calibri" w:eastAsia="Times New Roman" w:hAnsi="Calibri" w:cs="Calibri"/>
                <w:sz w:val="22"/>
                <w:szCs w:val="22"/>
              </w:rPr>
            </w:pPr>
            <w:r w:rsidRPr="00A0407D">
              <w:rPr>
                <w:rFonts w:ascii="Palatino Linotype" w:eastAsia="Times New Roman" w:hAnsi="Palatino Linotype" w:cs="Calibri"/>
                <w:sz w:val="22"/>
                <w:szCs w:val="22"/>
              </w:rPr>
              <w:t> </w:t>
            </w:r>
          </w:p>
          <w:p w:rsidR="00A0407D" w:rsidRPr="00A0407D" w:rsidRDefault="00A0407D">
            <w:pPr>
              <w:rPr>
                <w:rFonts w:ascii="Calibri" w:eastAsia="Times New Roman" w:hAnsi="Calibri" w:cs="Calibri"/>
                <w:sz w:val="22"/>
                <w:szCs w:val="22"/>
              </w:rPr>
            </w:pPr>
            <w:r w:rsidRPr="00A0407D">
              <w:rPr>
                <w:rFonts w:ascii="Palatino Linotype" w:eastAsia="Times New Roman" w:hAnsi="Palatino Linotype" w:cs="Calibri"/>
                <w:b/>
                <w:bCs/>
                <w:sz w:val="22"/>
                <w:szCs w:val="22"/>
                <w:shd w:val="clear" w:color="auto" w:fill="FDF869"/>
              </w:rPr>
              <w:t>Please confirm your attendance </w:t>
            </w:r>
            <w:r w:rsidRPr="00A0407D">
              <w:rPr>
                <w:rFonts w:ascii="Palatino Linotype" w:eastAsia="Times New Roman" w:hAnsi="Palatino Linotype" w:cs="Calibri"/>
                <w:sz w:val="22"/>
                <w:szCs w:val="22"/>
                <w:shd w:val="clear" w:color="auto" w:fill="FDF869"/>
              </w:rPr>
              <w:t>with</w:t>
            </w:r>
          </w:p>
        </w:tc>
        <w:tc>
          <w:tcPr>
            <w:tcW w:w="4531" w:type="dxa"/>
            <w:tcMar>
              <w:top w:w="0" w:type="dxa"/>
              <w:left w:w="108" w:type="dxa"/>
              <w:bottom w:w="0" w:type="dxa"/>
              <w:right w:w="108" w:type="dxa"/>
            </w:tcMar>
            <w:hideMark/>
          </w:tcPr>
          <w:p w:rsidR="00A0407D" w:rsidRPr="00A0407D" w:rsidRDefault="00A0407D">
            <w:pPr>
              <w:pStyle w:val="ydpeb1819admsonormal"/>
              <w:spacing w:before="0" w:beforeAutospacing="0" w:after="0" w:afterAutospacing="0"/>
              <w:rPr>
                <w:rFonts w:ascii="Calibri" w:hAnsi="Calibri" w:cs="Calibri"/>
                <w:sz w:val="22"/>
                <w:szCs w:val="22"/>
              </w:rPr>
            </w:pPr>
            <w:r w:rsidRPr="00A0407D">
              <w:rPr>
                <w:rFonts w:ascii="Palatino Linotype" w:hAnsi="Palatino Linotype" w:cs="Calibri"/>
                <w:sz w:val="22"/>
                <w:szCs w:val="22"/>
              </w:rPr>
              <w:t>Reviving a traditional farm cider and perry orchard in Herefordshire</w:t>
            </w:r>
          </w:p>
        </w:tc>
      </w:tr>
    </w:tbl>
    <w:p w:rsidR="00A0407D" w:rsidRPr="00A0407D" w:rsidRDefault="00A0407D" w:rsidP="00A0407D">
      <w:pPr>
        <w:pStyle w:val="ydpeb1819admsonormal"/>
        <w:spacing w:before="0" w:beforeAutospacing="0" w:after="0" w:afterAutospacing="0"/>
        <w:rPr>
          <w:rFonts w:ascii="Calibri" w:hAnsi="Calibri" w:cs="Calibri"/>
          <w:sz w:val="22"/>
          <w:szCs w:val="22"/>
        </w:rPr>
      </w:pPr>
      <w:r w:rsidRPr="00A0407D">
        <w:rPr>
          <w:rFonts w:ascii="Palatino Linotype" w:hAnsi="Palatino Linotype" w:cs="Calibri"/>
          <w:sz w:val="22"/>
          <w:szCs w:val="22"/>
          <w:shd w:val="clear" w:color="auto" w:fill="FDF869"/>
        </w:rPr>
        <w:t>Alexia de Buffévent </w:t>
      </w:r>
      <w:hyperlink r:id="rId7" w:tgtFrame="_blank" w:history="1">
        <w:r w:rsidRPr="00A0407D">
          <w:rPr>
            <w:rStyle w:val="Hyperlink"/>
            <w:rFonts w:ascii="Palatino Linotype" w:hAnsi="Palatino Linotype" w:cs="Calibri"/>
            <w:color w:val="auto"/>
            <w:sz w:val="22"/>
            <w:szCs w:val="22"/>
            <w:shd w:val="clear" w:color="auto" w:fill="FDF869"/>
          </w:rPr>
          <w:t>amisdupotagerduroi@yahoo.fr</w:t>
        </w:r>
      </w:hyperlink>
    </w:p>
    <w:p w:rsidR="00A0407D" w:rsidRPr="00A0407D" w:rsidRDefault="00A0407D" w:rsidP="00A0407D">
      <w:pPr>
        <w:pStyle w:val="ydpeb1819admsonormal"/>
        <w:spacing w:before="0" w:beforeAutospacing="0" w:after="0" w:afterAutospacing="0"/>
        <w:ind w:right="2161"/>
        <w:rPr>
          <w:rFonts w:ascii="Calibri" w:hAnsi="Calibri" w:cs="Calibri"/>
          <w:sz w:val="22"/>
          <w:szCs w:val="22"/>
        </w:rPr>
      </w:pPr>
      <w:r w:rsidRPr="00A0407D">
        <w:rPr>
          <w:rFonts w:ascii="Palatino Linotype" w:hAnsi="Palatino Linotype" w:cs="Calibri"/>
          <w:b/>
          <w:bCs/>
          <w:sz w:val="22"/>
          <w:szCs w:val="22"/>
          <w:shd w:val="clear" w:color="auto" w:fill="FDF869"/>
        </w:rPr>
        <w:t>  </w:t>
      </w:r>
      <w:r w:rsidRPr="00A0407D">
        <w:rPr>
          <w:rFonts w:ascii="Palatino Linotype" w:hAnsi="Palatino Linotype" w:cs="Calibri"/>
          <w:sz w:val="22"/>
          <w:szCs w:val="22"/>
          <w:shd w:val="clear" w:color="auto" w:fill="FDF869"/>
        </w:rPr>
        <w:t>or Lucy Pitman </w:t>
      </w:r>
      <w:hyperlink r:id="rId8" w:tgtFrame="_blank" w:history="1">
        <w:r w:rsidRPr="00A0407D">
          <w:rPr>
            <w:rStyle w:val="Hyperlink"/>
            <w:rFonts w:ascii="Palatino Linotype" w:hAnsi="Palatino Linotype" w:cs="Calibri"/>
            <w:color w:val="auto"/>
            <w:sz w:val="22"/>
            <w:szCs w:val="22"/>
            <w:shd w:val="clear" w:color="auto" w:fill="FDF869"/>
          </w:rPr>
          <w:t>lucypitman@virginmedia.com</w:t>
        </w:r>
      </w:hyperlink>
    </w:p>
    <w:p w:rsidR="00A0407D" w:rsidRPr="00A0407D" w:rsidRDefault="00A0407D" w:rsidP="00A0407D">
      <w:pPr>
        <w:pStyle w:val="ydpeb1819admsonormal"/>
        <w:spacing w:before="0" w:beforeAutospacing="0" w:after="0" w:afterAutospacing="0"/>
        <w:ind w:right="2161"/>
        <w:rPr>
          <w:rFonts w:ascii="Palatino Linotype" w:hAnsi="Palatino Linotype" w:cs="Calibri"/>
          <w:sz w:val="22"/>
          <w:szCs w:val="22"/>
        </w:rPr>
      </w:pPr>
      <w:r w:rsidRPr="00A0407D">
        <w:rPr>
          <w:rFonts w:ascii="Palatino Linotype" w:hAnsi="Palatino Linotype" w:cs="Calibri"/>
          <w:sz w:val="22"/>
          <w:szCs w:val="22"/>
        </w:rPr>
        <w:t> </w:t>
      </w:r>
    </w:p>
    <w:p w:rsidR="00A0407D" w:rsidRPr="00A0407D" w:rsidRDefault="00A0407D" w:rsidP="00A0407D">
      <w:pPr>
        <w:pStyle w:val="ydpeb1819admsonormal"/>
        <w:spacing w:before="0" w:beforeAutospacing="0" w:after="0" w:afterAutospacing="0"/>
        <w:ind w:right="2161"/>
        <w:rPr>
          <w:rFonts w:ascii="Palatino Linotype" w:hAnsi="Palatino Linotype" w:cs="Calibri"/>
          <w:sz w:val="22"/>
          <w:szCs w:val="22"/>
        </w:rPr>
      </w:pPr>
    </w:p>
    <w:p w:rsidR="00A0407D" w:rsidRPr="00A0407D" w:rsidRDefault="00A0407D" w:rsidP="00A0407D">
      <w:pPr>
        <w:pStyle w:val="ydpeb1819admsonormal"/>
        <w:spacing w:before="0" w:beforeAutospacing="0" w:after="0" w:afterAutospacing="0"/>
        <w:ind w:right="2161"/>
        <w:rPr>
          <w:rFonts w:ascii="Calibri" w:hAnsi="Calibri" w:cs="Calibri"/>
          <w:sz w:val="22"/>
          <w:szCs w:val="22"/>
        </w:rPr>
      </w:pPr>
    </w:p>
    <w:p w:rsidR="00A0407D" w:rsidRDefault="00A0407D" w:rsidP="00A0407D">
      <w:pPr>
        <w:pStyle w:val="ydpeb1819admsonormal"/>
        <w:spacing w:before="0" w:beforeAutospacing="0" w:after="0" w:afterAutospacing="0"/>
        <w:rPr>
          <w:rFonts w:ascii="Palatino Linotype" w:hAnsi="Palatino Linotype" w:cs="Calibri"/>
          <w:b/>
          <w:bCs/>
          <w:color w:val="CD232C"/>
        </w:rPr>
      </w:pPr>
    </w:p>
    <w:p w:rsidR="00A0407D" w:rsidRDefault="00A0407D" w:rsidP="00A0407D">
      <w:pPr>
        <w:pStyle w:val="ydpeb1819admsonormal"/>
        <w:spacing w:before="0" w:beforeAutospacing="0" w:after="0" w:afterAutospacing="0"/>
        <w:rPr>
          <w:rFonts w:ascii="Palatino Linotype" w:hAnsi="Palatino Linotype" w:cs="Calibri"/>
          <w:b/>
          <w:bCs/>
          <w:color w:val="CD232C"/>
        </w:rPr>
      </w:pPr>
    </w:p>
    <w:p w:rsidR="00A0407D" w:rsidRDefault="00A0407D" w:rsidP="00A0407D">
      <w:pPr>
        <w:pStyle w:val="ydpeb1819admsonormal"/>
        <w:spacing w:before="0" w:beforeAutospacing="0" w:after="0" w:afterAutospacing="0"/>
        <w:rPr>
          <w:rFonts w:ascii="Palatino Linotype" w:hAnsi="Palatino Linotype" w:cs="Calibri"/>
          <w:b/>
          <w:bCs/>
          <w:color w:val="CD232C"/>
        </w:rPr>
      </w:pPr>
    </w:p>
    <w:p w:rsidR="00A0407D" w:rsidRPr="00A0407D" w:rsidRDefault="00A0407D" w:rsidP="00A0407D">
      <w:pPr>
        <w:pStyle w:val="ydpeb1819admsonormal"/>
        <w:spacing w:before="0" w:beforeAutospacing="0" w:after="0" w:afterAutospacing="0"/>
        <w:rPr>
          <w:rFonts w:ascii="Calibri" w:hAnsi="Calibri" w:cs="Calibri"/>
          <w:sz w:val="22"/>
          <w:szCs w:val="22"/>
        </w:rPr>
      </w:pPr>
      <w:r w:rsidRPr="00A0407D">
        <w:rPr>
          <w:rFonts w:ascii="Palatino Linotype" w:hAnsi="Palatino Linotype" w:cs="Calibri"/>
          <w:b/>
          <w:bCs/>
        </w:rPr>
        <w:t>TWO REMINDERS</w:t>
      </w:r>
    </w:p>
    <w:p w:rsidR="00A0407D" w:rsidRPr="00A0407D" w:rsidRDefault="00A0407D" w:rsidP="00A0407D">
      <w:pPr>
        <w:pStyle w:val="ydpeb1819admsonormal"/>
        <w:spacing w:before="0" w:beforeAutospacing="0" w:after="0" w:afterAutospacing="0"/>
        <w:rPr>
          <w:rFonts w:ascii="Palatino Linotype" w:hAnsi="Palatino Linotype" w:cs="Calibri"/>
          <w:sz w:val="22"/>
          <w:szCs w:val="22"/>
        </w:rPr>
      </w:pPr>
      <w:r w:rsidRPr="00A0407D">
        <w:rPr>
          <w:rFonts w:ascii="Palatino Linotype" w:hAnsi="Palatino Linotype" w:cs="Calibri"/>
          <w:sz w:val="22"/>
          <w:szCs w:val="22"/>
        </w:rPr>
        <w:t>Our next and last on-line session before Chambord will take place on </w:t>
      </w:r>
      <w:r w:rsidRPr="00A0407D">
        <w:rPr>
          <w:rFonts w:ascii="Palatino Linotype" w:hAnsi="Palatino Linotype" w:cs="Calibri"/>
          <w:b/>
          <w:bCs/>
          <w:sz w:val="22"/>
          <w:szCs w:val="22"/>
        </w:rPr>
        <w:t>February 3, 2022</w:t>
      </w:r>
      <w:r w:rsidRPr="00A0407D">
        <w:rPr>
          <w:rFonts w:ascii="Palatino Linotype" w:hAnsi="Palatino Linotype" w:cs="Calibri"/>
          <w:sz w:val="22"/>
          <w:szCs w:val="22"/>
        </w:rPr>
        <w:t xml:space="preserve">. It will be devoted to the presentation of the new project of restoration of the fruit and kitchen </w:t>
      </w:r>
    </w:p>
    <w:p w:rsidR="00A0407D" w:rsidRDefault="00A0407D" w:rsidP="00A0407D">
      <w:pPr>
        <w:pStyle w:val="ydpeb1819admsonormal"/>
        <w:spacing w:before="0" w:beforeAutospacing="0" w:after="0" w:afterAutospacing="0"/>
        <w:rPr>
          <w:rFonts w:ascii="Palatino Linotype" w:hAnsi="Palatino Linotype" w:cs="Calibri"/>
          <w:sz w:val="22"/>
          <w:szCs w:val="22"/>
        </w:rPr>
      </w:pPr>
      <w:r w:rsidRPr="00A0407D">
        <w:rPr>
          <w:rFonts w:ascii="Palatino Linotype" w:hAnsi="Palatino Linotype" w:cs="Calibri"/>
          <w:sz w:val="22"/>
          <w:szCs w:val="22"/>
        </w:rPr>
        <w:t>garden of Burghley House by </w:t>
      </w:r>
      <w:r w:rsidRPr="00A0407D">
        <w:rPr>
          <w:rFonts w:ascii="Palatino Linotype" w:hAnsi="Palatino Linotype" w:cs="Calibri"/>
          <w:b/>
          <w:bCs/>
          <w:sz w:val="22"/>
          <w:szCs w:val="22"/>
        </w:rPr>
        <w:t>Miranda Rock</w:t>
      </w:r>
      <w:r w:rsidRPr="00A0407D">
        <w:rPr>
          <w:rFonts w:ascii="Palatino Linotype" w:hAnsi="Palatino Linotype" w:cs="Calibri"/>
          <w:sz w:val="22"/>
          <w:szCs w:val="22"/>
        </w:rPr>
        <w:t> (Executive Chair) It will be followed by presentations and discussions of trained fruit trees with </w:t>
      </w:r>
      <w:r w:rsidRPr="00A0407D">
        <w:rPr>
          <w:rFonts w:ascii="Palatino Linotype" w:hAnsi="Palatino Linotype" w:cs="Calibri"/>
          <w:b/>
          <w:bCs/>
          <w:sz w:val="22"/>
          <w:szCs w:val="22"/>
        </w:rPr>
        <w:t>Jim Arbury</w:t>
      </w:r>
      <w:r w:rsidRPr="00A0407D">
        <w:rPr>
          <w:rFonts w:ascii="Palatino Linotype" w:hAnsi="Palatino Linotype" w:cs="Calibri"/>
          <w:sz w:val="22"/>
          <w:szCs w:val="22"/>
        </w:rPr>
        <w:t> (RHS horticultural specialist and RHS garden Wisley) </w:t>
      </w:r>
      <w:r w:rsidRPr="00A0407D">
        <w:rPr>
          <w:rFonts w:ascii="Palatino Linotype" w:hAnsi="Palatino Linotype" w:cs="Calibri"/>
          <w:b/>
          <w:bCs/>
          <w:sz w:val="22"/>
          <w:szCs w:val="22"/>
        </w:rPr>
        <w:t>Gerry Edwards </w:t>
      </w:r>
      <w:r w:rsidRPr="00A0407D">
        <w:rPr>
          <w:rFonts w:ascii="Palatino Linotype" w:hAnsi="Palatino Linotype" w:cs="Calibri"/>
          <w:sz w:val="22"/>
          <w:szCs w:val="22"/>
        </w:rPr>
        <w:t>(chair RHS fruit group and UK chair orchard network) and </w:t>
      </w:r>
      <w:r w:rsidRPr="00A0407D">
        <w:rPr>
          <w:rFonts w:ascii="Palatino Linotype" w:hAnsi="Palatino Linotype" w:cs="Calibri"/>
          <w:b/>
          <w:bCs/>
          <w:sz w:val="22"/>
          <w:szCs w:val="22"/>
        </w:rPr>
        <w:t>Olivier de Debaisieux</w:t>
      </w:r>
      <w:r w:rsidRPr="00A0407D">
        <w:rPr>
          <w:rFonts w:ascii="Palatino Linotype" w:hAnsi="Palatino Linotype" w:cs="Calibri"/>
          <w:sz w:val="22"/>
          <w:szCs w:val="22"/>
        </w:rPr>
        <w:t>, (owner of Pépinières d’Enghien)</w:t>
      </w:r>
      <w:r>
        <w:rPr>
          <w:rFonts w:ascii="Palatino Linotype" w:hAnsi="Palatino Linotype" w:cs="Calibri"/>
          <w:sz w:val="22"/>
          <w:szCs w:val="22"/>
        </w:rPr>
        <w:t>,</w:t>
      </w:r>
    </w:p>
    <w:p w:rsidR="00A0407D" w:rsidRPr="00A0407D" w:rsidRDefault="00A0407D" w:rsidP="00A0407D">
      <w:pPr>
        <w:pStyle w:val="ydpeb1819admsonormal"/>
        <w:spacing w:before="0" w:beforeAutospacing="0" w:after="0" w:afterAutospacing="0"/>
        <w:rPr>
          <w:rFonts w:ascii="Calibri" w:hAnsi="Calibri" w:cs="Calibri"/>
          <w:b/>
          <w:sz w:val="22"/>
          <w:szCs w:val="22"/>
        </w:rPr>
      </w:pPr>
      <w:r>
        <w:rPr>
          <w:rFonts w:ascii="Palatino Linotype" w:hAnsi="Palatino Linotype" w:cs="Calibri"/>
          <w:sz w:val="22"/>
          <w:szCs w:val="22"/>
        </w:rPr>
        <w:t xml:space="preserve">and our final presentation looking at the past, present and future of a restored kitchen garden from </w:t>
      </w:r>
      <w:r w:rsidRPr="00A0407D">
        <w:rPr>
          <w:rFonts w:ascii="Palatino Linotype" w:hAnsi="Palatino Linotype" w:cs="Calibri"/>
          <w:b/>
          <w:sz w:val="22"/>
          <w:szCs w:val="22"/>
        </w:rPr>
        <w:t>The Lost Gardens of Heligan.</w:t>
      </w:r>
    </w:p>
    <w:p w:rsidR="00A0407D" w:rsidRPr="00A0407D" w:rsidRDefault="00A0407D" w:rsidP="00A0407D">
      <w:pPr>
        <w:pStyle w:val="ydpeb1819admsonormal"/>
        <w:spacing w:before="0" w:beforeAutospacing="0" w:after="0" w:afterAutospacing="0"/>
        <w:rPr>
          <w:rFonts w:ascii="Calibri" w:hAnsi="Calibri" w:cs="Calibri"/>
          <w:sz w:val="22"/>
          <w:szCs w:val="22"/>
        </w:rPr>
      </w:pPr>
      <w:r w:rsidRPr="00A0407D">
        <w:rPr>
          <w:rFonts w:ascii="Palatino Linotype" w:hAnsi="Palatino Linotype" w:cs="Calibri"/>
          <w:sz w:val="22"/>
          <w:szCs w:val="22"/>
        </w:rPr>
        <w:t> </w:t>
      </w:r>
    </w:p>
    <w:p w:rsidR="00A0407D" w:rsidRPr="00A0407D" w:rsidRDefault="00A0407D" w:rsidP="00A0407D">
      <w:pPr>
        <w:rPr>
          <w:rFonts w:ascii="Calibri" w:eastAsia="Times New Roman" w:hAnsi="Calibri" w:cs="Calibri"/>
          <w:sz w:val="22"/>
          <w:szCs w:val="22"/>
        </w:rPr>
      </w:pPr>
      <w:r w:rsidRPr="00A0407D">
        <w:rPr>
          <w:rFonts w:ascii="Palatino Linotype" w:eastAsia="Times New Roman" w:hAnsi="Palatino Linotype" w:cs="Calibri"/>
          <w:sz w:val="22"/>
          <w:szCs w:val="22"/>
        </w:rPr>
        <w:t>The physical meeting in Chambord will take place on </w:t>
      </w:r>
      <w:r w:rsidRPr="00A0407D">
        <w:rPr>
          <w:rFonts w:ascii="Palatino Linotype" w:eastAsia="Times New Roman" w:hAnsi="Palatino Linotype" w:cs="Calibri"/>
          <w:b/>
          <w:bCs/>
          <w:sz w:val="22"/>
          <w:szCs w:val="22"/>
        </w:rPr>
        <w:t>June 23 2022 !</w:t>
      </w:r>
    </w:p>
    <w:p w:rsidR="00A0407D" w:rsidRDefault="00A0407D" w:rsidP="00A0407D">
      <w:pPr>
        <w:rPr>
          <w:rFonts w:ascii="Calibri" w:eastAsia="Times New Roman" w:hAnsi="Calibri" w:cs="Calibri"/>
          <w:color w:val="000000"/>
          <w:sz w:val="22"/>
          <w:szCs w:val="22"/>
        </w:rPr>
      </w:pPr>
    </w:p>
    <w:p w:rsidR="00A0407D" w:rsidRDefault="00A0407D" w:rsidP="00A0407D">
      <w:pPr>
        <w:spacing w:line="235" w:lineRule="atLeast"/>
        <w:jc w:val="center"/>
        <w:rPr>
          <w:rFonts w:ascii="Calibri" w:eastAsia="Times New Roman" w:hAnsi="Calibri" w:cs="Calibri"/>
          <w:color w:val="000000"/>
          <w:sz w:val="22"/>
          <w:szCs w:val="22"/>
        </w:rPr>
      </w:pPr>
      <w:r>
        <w:rPr>
          <w:rFonts w:ascii="Calibri" w:eastAsia="Times New Roman" w:hAnsi="Calibri" w:cs="Calibri"/>
          <w:color w:val="000000"/>
          <w:sz w:val="22"/>
          <w:szCs w:val="22"/>
        </w:rPr>
        <w:t> ----------------------------</w:t>
      </w:r>
    </w:p>
    <w:tbl>
      <w:tblPr>
        <w:tblW w:w="0" w:type="auto"/>
        <w:tblCellMar>
          <w:left w:w="0" w:type="dxa"/>
          <w:right w:w="0" w:type="dxa"/>
        </w:tblCellMar>
        <w:tblLook w:val="04A0"/>
      </w:tblPr>
      <w:tblGrid>
        <w:gridCol w:w="4531"/>
        <w:gridCol w:w="4531"/>
      </w:tblGrid>
      <w:tr w:rsidR="00A0407D" w:rsidTr="00A0407D">
        <w:tc>
          <w:tcPr>
            <w:tcW w:w="9062" w:type="dxa"/>
            <w:gridSpan w:val="2"/>
            <w:tcMar>
              <w:top w:w="0" w:type="dxa"/>
              <w:left w:w="108" w:type="dxa"/>
              <w:bottom w:w="0" w:type="dxa"/>
              <w:right w:w="108" w:type="dxa"/>
            </w:tcMar>
          </w:tcPr>
          <w:p w:rsidR="00A0407D" w:rsidRDefault="00A0407D">
            <w:pPr>
              <w:pStyle w:val="ydpeb1819admsonormal"/>
              <w:spacing w:before="0" w:beforeAutospacing="0" w:after="0" w:afterAutospacing="0"/>
              <w:rPr>
                <w:rFonts w:ascii="Calibri" w:hAnsi="Calibri" w:cs="Calibri"/>
                <w:color w:val="000000"/>
                <w:sz w:val="22"/>
                <w:szCs w:val="22"/>
              </w:rPr>
            </w:pPr>
            <w:r>
              <w:rPr>
                <w:rFonts w:ascii="Palatino Linotype" w:hAnsi="Palatino Linotype" w:cs="Calibri"/>
                <w:b/>
                <w:bCs/>
                <w:color w:val="4C76A2"/>
              </w:rPr>
              <w:t>Bienvenue à notre nouvelle réunion !</w:t>
            </w:r>
          </w:p>
          <w:p w:rsidR="00A0407D" w:rsidRDefault="00A0407D">
            <w:pPr>
              <w:pStyle w:val="ydpeb1819admsonormal"/>
              <w:spacing w:before="0" w:beforeAutospacing="0" w:after="0" w:afterAutospacing="0"/>
              <w:rPr>
                <w:rFonts w:ascii="Calibri" w:hAnsi="Calibri" w:cs="Calibri"/>
                <w:color w:val="000000"/>
                <w:sz w:val="22"/>
                <w:szCs w:val="22"/>
              </w:rPr>
            </w:pPr>
            <w:r>
              <w:rPr>
                <w:rFonts w:ascii="Palatino Linotype" w:hAnsi="Palatino Linotype" w:cs="Calibri"/>
                <w:b/>
                <w:bCs/>
                <w:color w:val="4C76A2"/>
              </w:rPr>
              <w:t> </w:t>
            </w:r>
          </w:p>
          <w:p w:rsidR="00A0407D" w:rsidRDefault="00A0407D">
            <w:pPr>
              <w:pStyle w:val="ydpeb1819admsonormal"/>
              <w:spacing w:before="0" w:beforeAutospacing="0" w:after="0" w:afterAutospacing="0"/>
              <w:rPr>
                <w:rFonts w:ascii="Calibri" w:hAnsi="Calibri" w:cs="Calibri"/>
                <w:color w:val="000000"/>
                <w:sz w:val="22"/>
                <w:szCs w:val="22"/>
              </w:rPr>
            </w:pPr>
            <w:r>
              <w:rPr>
                <w:rFonts w:ascii="Palatino Linotype" w:hAnsi="Palatino Linotype" w:cs="Calibri"/>
                <w:b/>
                <w:bCs/>
                <w:color w:val="4C76A2"/>
              </w:rPr>
              <w:t> </w:t>
            </w:r>
          </w:p>
          <w:p w:rsidR="00A0407D" w:rsidRDefault="00A0407D">
            <w:pPr>
              <w:jc w:val="center"/>
              <w:rPr>
                <w:rFonts w:ascii="Calibri" w:eastAsia="Times New Roman" w:hAnsi="Calibri" w:cs="Calibri"/>
                <w:color w:val="000000"/>
                <w:sz w:val="22"/>
                <w:szCs w:val="22"/>
              </w:rPr>
            </w:pPr>
            <w:r>
              <w:rPr>
                <w:rFonts w:ascii="Palatino Linotype" w:eastAsia="Times New Roman" w:hAnsi="Palatino Linotype" w:cs="Calibri"/>
                <w:b/>
                <w:bCs/>
                <w:color w:val="4C76A2"/>
                <w:shd w:val="clear" w:color="auto" w:fill="FDF869"/>
              </w:rPr>
              <w:t>21 octobre</w:t>
            </w:r>
          </w:p>
          <w:p w:rsidR="00A0407D" w:rsidRDefault="00A0407D">
            <w:pPr>
              <w:jc w:val="center"/>
              <w:rPr>
                <w:rFonts w:ascii="Calibri" w:eastAsia="Times New Roman" w:hAnsi="Calibri" w:cs="Calibri"/>
                <w:color w:val="000000"/>
                <w:sz w:val="22"/>
                <w:szCs w:val="22"/>
              </w:rPr>
            </w:pPr>
            <w:r>
              <w:rPr>
                <w:rFonts w:ascii="Palatino Linotype" w:eastAsia="Times New Roman" w:hAnsi="Palatino Linotype" w:cs="Calibri"/>
                <w:b/>
                <w:bCs/>
                <w:color w:val="4C76A2"/>
                <w:shd w:val="clear" w:color="auto" w:fill="FDF869"/>
              </w:rPr>
              <w:t> 10h00 / 13h00 (heure française)</w:t>
            </w:r>
          </w:p>
          <w:p w:rsidR="00A0407D" w:rsidRDefault="00A0407D">
            <w:pPr>
              <w:jc w:val="center"/>
              <w:rPr>
                <w:rFonts w:ascii="Calibri" w:eastAsia="Times New Roman" w:hAnsi="Calibri" w:cs="Calibri"/>
                <w:color w:val="000000"/>
                <w:sz w:val="22"/>
                <w:szCs w:val="22"/>
              </w:rPr>
            </w:pPr>
            <w:r>
              <w:rPr>
                <w:rFonts w:ascii="Palatino Linotype" w:eastAsia="Times New Roman" w:hAnsi="Palatino Linotype" w:cs="Calibri"/>
                <w:b/>
                <w:bCs/>
                <w:color w:val="4C76A2"/>
                <w:shd w:val="clear" w:color="auto" w:fill="FDF869"/>
              </w:rPr>
              <w:t>9h00 / 12h00 (heure UK)</w:t>
            </w:r>
          </w:p>
          <w:p w:rsidR="00A0407D" w:rsidRDefault="00A0407D">
            <w:pPr>
              <w:jc w:val="center"/>
              <w:rPr>
                <w:rFonts w:ascii="Calibri" w:eastAsia="Times New Roman" w:hAnsi="Calibri" w:cs="Calibri"/>
                <w:color w:val="000000"/>
                <w:sz w:val="22"/>
                <w:szCs w:val="22"/>
              </w:rPr>
            </w:pPr>
          </w:p>
          <w:p w:rsidR="00A0407D" w:rsidRDefault="00A0407D">
            <w:pPr>
              <w:jc w:val="center"/>
              <w:rPr>
                <w:rFonts w:ascii="Calibri" w:eastAsia="Times New Roman" w:hAnsi="Calibri" w:cs="Calibri"/>
                <w:color w:val="000000"/>
                <w:sz w:val="22"/>
                <w:szCs w:val="22"/>
              </w:rPr>
            </w:pPr>
            <w:r>
              <w:rPr>
                <w:rFonts w:ascii="Palatino Linotype" w:eastAsia="Times New Roman" w:hAnsi="Palatino Linotype" w:cs="Calibri"/>
                <w:b/>
                <w:bCs/>
                <w:color w:val="4C76A2"/>
                <w:sz w:val="28"/>
                <w:szCs w:val="28"/>
              </w:rPr>
              <w:t>Le rôle unique du propriétaire</w:t>
            </w:r>
          </w:p>
          <w:p w:rsidR="00A0407D" w:rsidRDefault="00A0407D">
            <w:pPr>
              <w:jc w:val="center"/>
              <w:rPr>
                <w:rFonts w:ascii="Calibri" w:eastAsia="Times New Roman" w:hAnsi="Calibri" w:cs="Calibri"/>
                <w:color w:val="000000"/>
                <w:sz w:val="22"/>
                <w:szCs w:val="22"/>
              </w:rPr>
            </w:pPr>
          </w:p>
          <w:p w:rsidR="00A0407D" w:rsidRDefault="00A0407D">
            <w:pPr>
              <w:pStyle w:val="ydpeb1819admsonormal"/>
              <w:spacing w:before="0" w:beforeAutospacing="0" w:after="0" w:afterAutospacing="0"/>
              <w:rPr>
                <w:rFonts w:ascii="Calibri" w:hAnsi="Calibri" w:cs="Calibri"/>
                <w:color w:val="000000"/>
                <w:sz w:val="22"/>
                <w:szCs w:val="22"/>
              </w:rPr>
            </w:pPr>
            <w:r>
              <w:rPr>
                <w:rFonts w:ascii="Palatino Linotype" w:hAnsi="Palatino Linotype" w:cs="Calibri"/>
                <w:i/>
                <w:iCs/>
                <w:color w:val="4C76A2"/>
                <w:sz w:val="22"/>
                <w:szCs w:val="22"/>
              </w:rPr>
              <w:t>Au cours de cette séance, nous aimerions aborder et discuter l’importante question de la fonction de propriétaire : quels sont les rôles et les responsabilités du propriétaire d’un jardin fruitier et potager historique? Quelles sont les caractéristiques d’un bon propriétaire et d’un moins bon propriétaire? Comment un propriétaire peut-il atteindre l’excellence?</w:t>
            </w:r>
          </w:p>
          <w:p w:rsidR="00A0407D" w:rsidRDefault="00A0407D">
            <w:pPr>
              <w:pStyle w:val="ydpeb1819admsonormal"/>
              <w:spacing w:before="0" w:beforeAutospacing="0" w:after="0" w:afterAutospacing="0"/>
              <w:rPr>
                <w:rFonts w:ascii="Calibri" w:hAnsi="Calibri" w:cs="Calibri"/>
                <w:color w:val="000000"/>
                <w:sz w:val="22"/>
                <w:szCs w:val="22"/>
              </w:rPr>
            </w:pPr>
            <w:r>
              <w:rPr>
                <w:rFonts w:ascii="Palatino Linotype" w:hAnsi="Palatino Linotype" w:cs="Calibri"/>
                <w:b/>
                <w:bCs/>
                <w:color w:val="4C76A2"/>
                <w:sz w:val="28"/>
                <w:szCs w:val="28"/>
              </w:rPr>
              <w:t> </w:t>
            </w:r>
          </w:p>
        </w:tc>
      </w:tr>
      <w:tr w:rsidR="00A0407D" w:rsidTr="00A0407D">
        <w:tc>
          <w:tcPr>
            <w:tcW w:w="4531" w:type="dxa"/>
            <w:tcMar>
              <w:top w:w="0" w:type="dxa"/>
              <w:left w:w="108" w:type="dxa"/>
              <w:bottom w:w="0" w:type="dxa"/>
              <w:right w:w="108" w:type="dxa"/>
            </w:tcMar>
            <w:hideMark/>
          </w:tcPr>
          <w:p w:rsidR="00A0407D" w:rsidRDefault="00A0407D">
            <w:pPr>
              <w:pStyle w:val="ydpeb1819admsonormal"/>
              <w:spacing w:before="0" w:beforeAutospacing="0" w:after="0" w:afterAutospacing="0"/>
              <w:rPr>
                <w:rFonts w:ascii="Calibri" w:hAnsi="Calibri" w:cs="Calibri"/>
                <w:color w:val="000000"/>
                <w:sz w:val="22"/>
                <w:szCs w:val="22"/>
              </w:rPr>
            </w:pPr>
            <w:r>
              <w:rPr>
                <w:rFonts w:ascii="Palatino Linotype" w:hAnsi="Palatino Linotype" w:cs="Calibri"/>
                <w:b/>
                <w:bCs/>
                <w:color w:val="4C76A2"/>
              </w:rPr>
              <w:t>Olivier de Lorgeril </w:t>
            </w:r>
          </w:p>
          <w:p w:rsidR="00A0407D" w:rsidRDefault="00A0407D">
            <w:pPr>
              <w:pStyle w:val="ydpeb1819admsonormal"/>
              <w:spacing w:before="0" w:beforeAutospacing="0" w:after="0" w:afterAutospacing="0"/>
              <w:rPr>
                <w:rFonts w:ascii="Calibri" w:hAnsi="Calibri" w:cs="Calibri"/>
                <w:color w:val="000000"/>
                <w:sz w:val="22"/>
                <w:szCs w:val="22"/>
              </w:rPr>
            </w:pPr>
            <w:r>
              <w:rPr>
                <w:rFonts w:ascii="Palatino Linotype" w:hAnsi="Palatino Linotype" w:cs="Calibri"/>
                <w:color w:val="4C76A2"/>
              </w:rPr>
              <w:t>(propriétaire de La Bourbansais et</w:t>
            </w:r>
          </w:p>
          <w:p w:rsidR="00A0407D" w:rsidRDefault="00A0407D">
            <w:pPr>
              <w:pStyle w:val="ydpeb1819admsonormal"/>
              <w:spacing w:before="0" w:beforeAutospacing="0" w:after="0" w:afterAutospacing="0"/>
              <w:rPr>
                <w:rFonts w:ascii="Calibri" w:hAnsi="Calibri" w:cs="Calibri"/>
                <w:color w:val="000000"/>
                <w:sz w:val="22"/>
                <w:szCs w:val="22"/>
              </w:rPr>
            </w:pPr>
            <w:r>
              <w:rPr>
                <w:rFonts w:ascii="Palatino Linotype" w:hAnsi="Palatino Linotype" w:cs="Calibri"/>
                <w:color w:val="4C76A2"/>
              </w:rPr>
              <w:t>président de La Demeure Historique)</w:t>
            </w:r>
          </w:p>
          <w:p w:rsidR="00A0407D" w:rsidRDefault="00A0407D">
            <w:pPr>
              <w:pStyle w:val="ydpeb1819admsonormal"/>
              <w:spacing w:before="0" w:beforeAutospacing="0" w:after="0" w:afterAutospacing="0"/>
              <w:rPr>
                <w:rFonts w:ascii="Calibri" w:hAnsi="Calibri" w:cs="Calibri"/>
                <w:color w:val="000000"/>
                <w:sz w:val="22"/>
                <w:szCs w:val="22"/>
              </w:rPr>
            </w:pPr>
            <w:r>
              <w:rPr>
                <w:rFonts w:ascii="Palatino Linotype" w:hAnsi="Palatino Linotype" w:cs="Calibri"/>
                <w:color w:val="4C76A2"/>
              </w:rPr>
              <w:t> </w:t>
            </w:r>
          </w:p>
        </w:tc>
        <w:tc>
          <w:tcPr>
            <w:tcW w:w="4531" w:type="dxa"/>
            <w:tcMar>
              <w:top w:w="0" w:type="dxa"/>
              <w:left w:w="108" w:type="dxa"/>
              <w:bottom w:w="0" w:type="dxa"/>
              <w:right w:w="108" w:type="dxa"/>
            </w:tcMar>
            <w:hideMark/>
          </w:tcPr>
          <w:p w:rsidR="00A0407D" w:rsidRDefault="00A0407D">
            <w:pPr>
              <w:pStyle w:val="ydpeb1819admsonormal"/>
              <w:spacing w:before="0" w:beforeAutospacing="0" w:after="0" w:afterAutospacing="0"/>
              <w:rPr>
                <w:rFonts w:ascii="Calibri" w:hAnsi="Calibri" w:cs="Calibri"/>
                <w:color w:val="000000"/>
                <w:sz w:val="22"/>
                <w:szCs w:val="22"/>
              </w:rPr>
            </w:pPr>
            <w:r>
              <w:rPr>
                <w:rFonts w:ascii="Palatino Linotype" w:hAnsi="Palatino Linotype" w:cs="Calibri"/>
                <w:color w:val="4C76A2"/>
              </w:rPr>
              <w:t>Le rôle unique du propriétaire privé d’un jardin fruitier et potager historique</w:t>
            </w:r>
          </w:p>
          <w:p w:rsidR="00A0407D" w:rsidRDefault="00A0407D">
            <w:pPr>
              <w:pStyle w:val="ydpeb1819admsonormal"/>
              <w:spacing w:before="0" w:beforeAutospacing="0" w:after="0" w:afterAutospacing="0"/>
              <w:rPr>
                <w:rFonts w:ascii="Calibri" w:hAnsi="Calibri" w:cs="Calibri"/>
                <w:color w:val="000000"/>
                <w:sz w:val="22"/>
                <w:szCs w:val="22"/>
              </w:rPr>
            </w:pPr>
            <w:r>
              <w:rPr>
                <w:rFonts w:ascii="Palatino Linotype" w:hAnsi="Palatino Linotype" w:cs="Calibri"/>
                <w:color w:val="4C76A2"/>
              </w:rPr>
              <w:t> </w:t>
            </w:r>
          </w:p>
        </w:tc>
      </w:tr>
      <w:tr w:rsidR="00A0407D" w:rsidTr="00A0407D">
        <w:tc>
          <w:tcPr>
            <w:tcW w:w="4531" w:type="dxa"/>
            <w:tcMar>
              <w:top w:w="0" w:type="dxa"/>
              <w:left w:w="108" w:type="dxa"/>
              <w:bottom w:w="0" w:type="dxa"/>
              <w:right w:w="108" w:type="dxa"/>
            </w:tcMar>
            <w:hideMark/>
          </w:tcPr>
          <w:p w:rsidR="00A0407D" w:rsidRDefault="00A0407D">
            <w:pPr>
              <w:pStyle w:val="ydpeb1819admsonormal"/>
              <w:spacing w:before="0" w:beforeAutospacing="0" w:after="0" w:afterAutospacing="0"/>
              <w:rPr>
                <w:rFonts w:ascii="Calibri" w:hAnsi="Calibri" w:cs="Calibri"/>
                <w:color w:val="000000"/>
                <w:sz w:val="22"/>
                <w:szCs w:val="22"/>
              </w:rPr>
            </w:pPr>
            <w:r>
              <w:rPr>
                <w:rFonts w:ascii="Palatino Linotype" w:hAnsi="Palatino Linotype" w:cs="Calibri"/>
                <w:b/>
                <w:bCs/>
                <w:color w:val="4C76A2"/>
              </w:rPr>
              <w:t>Jacques Soignon</w:t>
            </w:r>
          </w:p>
          <w:p w:rsidR="00A0407D" w:rsidRDefault="00A0407D">
            <w:pPr>
              <w:pStyle w:val="ydpeb1819admsonormal"/>
              <w:spacing w:before="0" w:beforeAutospacing="0" w:after="0" w:afterAutospacing="0"/>
              <w:rPr>
                <w:rFonts w:ascii="Calibri" w:hAnsi="Calibri" w:cs="Calibri"/>
                <w:color w:val="000000"/>
                <w:sz w:val="22"/>
                <w:szCs w:val="22"/>
              </w:rPr>
            </w:pPr>
            <w:r>
              <w:rPr>
                <w:rFonts w:ascii="Palatino Linotype" w:hAnsi="Palatino Linotype" w:cs="Calibri"/>
                <w:color w:val="4C76A2"/>
              </w:rPr>
              <w:t>(Ancien directeur des espaces verts de la Ville de Nantes)</w:t>
            </w:r>
          </w:p>
          <w:p w:rsidR="00A0407D" w:rsidRDefault="00A0407D">
            <w:pPr>
              <w:pStyle w:val="ydpeb1819admsonormal"/>
              <w:spacing w:before="0" w:beforeAutospacing="0" w:after="0" w:afterAutospacing="0"/>
              <w:rPr>
                <w:rFonts w:ascii="Calibri" w:hAnsi="Calibri" w:cs="Calibri"/>
                <w:color w:val="000000"/>
                <w:sz w:val="22"/>
                <w:szCs w:val="22"/>
              </w:rPr>
            </w:pPr>
            <w:r>
              <w:rPr>
                <w:rFonts w:ascii="Palatino Linotype" w:hAnsi="Palatino Linotype" w:cs="Calibri"/>
                <w:color w:val="4C76A2"/>
              </w:rPr>
              <w:t> </w:t>
            </w:r>
          </w:p>
        </w:tc>
        <w:tc>
          <w:tcPr>
            <w:tcW w:w="4531" w:type="dxa"/>
            <w:tcMar>
              <w:top w:w="0" w:type="dxa"/>
              <w:left w:w="108" w:type="dxa"/>
              <w:bottom w:w="0" w:type="dxa"/>
              <w:right w:w="108" w:type="dxa"/>
            </w:tcMar>
            <w:hideMark/>
          </w:tcPr>
          <w:p w:rsidR="00A0407D" w:rsidRDefault="00A0407D">
            <w:pPr>
              <w:pStyle w:val="ydpeb1819admsonormal"/>
              <w:spacing w:before="0" w:beforeAutospacing="0" w:after="0" w:afterAutospacing="0"/>
              <w:rPr>
                <w:rFonts w:ascii="Calibri" w:hAnsi="Calibri" w:cs="Calibri"/>
                <w:color w:val="000000"/>
                <w:sz w:val="22"/>
                <w:szCs w:val="22"/>
              </w:rPr>
            </w:pPr>
            <w:r>
              <w:rPr>
                <w:rFonts w:ascii="Palatino Linotype" w:hAnsi="Palatino Linotype" w:cs="Calibri"/>
                <w:color w:val="4C76A2"/>
              </w:rPr>
              <w:t>Nantes, 120 ans de potager: du Jardin tropical du Grand Blottereau aux récents paysages nourriciers.</w:t>
            </w:r>
          </w:p>
        </w:tc>
      </w:tr>
      <w:tr w:rsidR="00A0407D" w:rsidTr="00A0407D">
        <w:tc>
          <w:tcPr>
            <w:tcW w:w="4531" w:type="dxa"/>
            <w:tcMar>
              <w:top w:w="0" w:type="dxa"/>
              <w:left w:w="108" w:type="dxa"/>
              <w:bottom w:w="0" w:type="dxa"/>
              <w:right w:w="108" w:type="dxa"/>
            </w:tcMar>
            <w:hideMark/>
          </w:tcPr>
          <w:p w:rsidR="00A0407D" w:rsidRDefault="00A0407D">
            <w:pPr>
              <w:pStyle w:val="ydpeb1819admsonormal"/>
              <w:spacing w:before="0" w:beforeAutospacing="0" w:after="0" w:afterAutospacing="0"/>
              <w:rPr>
                <w:rFonts w:ascii="Calibri" w:hAnsi="Calibri" w:cs="Calibri"/>
                <w:color w:val="000000"/>
                <w:sz w:val="22"/>
                <w:szCs w:val="22"/>
              </w:rPr>
            </w:pPr>
            <w:r>
              <w:rPr>
                <w:rFonts w:ascii="Palatino Linotype" w:hAnsi="Palatino Linotype" w:cs="Calibri"/>
                <w:b/>
                <w:bCs/>
                <w:color w:val="4C76A2"/>
              </w:rPr>
              <w:t> </w:t>
            </w:r>
          </w:p>
          <w:p w:rsidR="00A0407D" w:rsidRDefault="00A0407D">
            <w:pPr>
              <w:pStyle w:val="ydpeb1819admsonormal"/>
              <w:spacing w:before="0" w:beforeAutospacing="0" w:after="0" w:afterAutospacing="0"/>
              <w:rPr>
                <w:rFonts w:ascii="Calibri" w:hAnsi="Calibri" w:cs="Calibri"/>
                <w:color w:val="000000"/>
                <w:sz w:val="22"/>
                <w:szCs w:val="22"/>
              </w:rPr>
            </w:pPr>
            <w:r>
              <w:rPr>
                <w:rFonts w:ascii="Palatino Linotype" w:hAnsi="Palatino Linotype" w:cs="Calibri"/>
                <w:b/>
                <w:bCs/>
                <w:color w:val="4C76A2"/>
              </w:rPr>
              <w:lastRenderedPageBreak/>
              <w:t>Didier Moray</w:t>
            </w:r>
          </w:p>
          <w:p w:rsidR="00A0407D" w:rsidRDefault="00A0407D">
            <w:pPr>
              <w:pStyle w:val="ydpeb1819admsonormal"/>
              <w:spacing w:before="0" w:beforeAutospacing="0" w:after="0" w:afterAutospacing="0"/>
              <w:rPr>
                <w:rFonts w:ascii="Calibri" w:hAnsi="Calibri" w:cs="Calibri"/>
                <w:color w:val="000000"/>
                <w:sz w:val="22"/>
                <w:szCs w:val="22"/>
              </w:rPr>
            </w:pPr>
            <w:r>
              <w:rPr>
                <w:rFonts w:ascii="Palatino Linotype" w:hAnsi="Palatino Linotype" w:cs="Calibri"/>
                <w:color w:val="4C76A2"/>
              </w:rPr>
              <w:t>(Administration de Wallonie)</w:t>
            </w:r>
          </w:p>
        </w:tc>
        <w:tc>
          <w:tcPr>
            <w:tcW w:w="4531" w:type="dxa"/>
            <w:tcMar>
              <w:top w:w="0" w:type="dxa"/>
              <w:left w:w="108" w:type="dxa"/>
              <w:bottom w:w="0" w:type="dxa"/>
              <w:right w:w="108" w:type="dxa"/>
            </w:tcMar>
            <w:hideMark/>
          </w:tcPr>
          <w:p w:rsidR="00A0407D" w:rsidRDefault="00A0407D">
            <w:pPr>
              <w:pStyle w:val="ydpeb1819admsonormal"/>
              <w:spacing w:before="0" w:beforeAutospacing="0" w:after="0" w:afterAutospacing="0"/>
              <w:rPr>
                <w:rFonts w:ascii="Calibri" w:hAnsi="Calibri" w:cs="Calibri"/>
                <w:color w:val="000000"/>
                <w:sz w:val="22"/>
                <w:szCs w:val="22"/>
              </w:rPr>
            </w:pPr>
            <w:r>
              <w:rPr>
                <w:rFonts w:ascii="Palatino Linotype" w:hAnsi="Palatino Linotype" w:cs="Calibri"/>
                <w:color w:val="4C76A2"/>
              </w:rPr>
              <w:lastRenderedPageBreak/>
              <w:t> </w:t>
            </w:r>
          </w:p>
          <w:p w:rsidR="00A0407D" w:rsidRDefault="00A0407D">
            <w:pPr>
              <w:pStyle w:val="ydpeb1819admsonormal"/>
              <w:spacing w:before="0" w:beforeAutospacing="0" w:after="0" w:afterAutospacing="0"/>
              <w:rPr>
                <w:rFonts w:ascii="Calibri" w:hAnsi="Calibri" w:cs="Calibri"/>
                <w:color w:val="000000"/>
                <w:sz w:val="22"/>
                <w:szCs w:val="22"/>
              </w:rPr>
            </w:pPr>
            <w:r>
              <w:rPr>
                <w:rFonts w:ascii="Palatino Linotype" w:hAnsi="Palatino Linotype" w:cs="Calibri"/>
                <w:color w:val="4C76A2"/>
              </w:rPr>
              <w:lastRenderedPageBreak/>
              <w:t>Le Potager de Mariemont: difficultés passées et nouveaux espoirs pour le futur</w:t>
            </w:r>
          </w:p>
          <w:p w:rsidR="00A0407D" w:rsidRDefault="00A0407D">
            <w:pPr>
              <w:pStyle w:val="ydpeb1819admsonormal"/>
              <w:spacing w:before="0" w:beforeAutospacing="0" w:after="0" w:afterAutospacing="0"/>
              <w:rPr>
                <w:rFonts w:ascii="Calibri" w:hAnsi="Calibri" w:cs="Calibri"/>
                <w:color w:val="000000"/>
                <w:sz w:val="22"/>
                <w:szCs w:val="22"/>
              </w:rPr>
            </w:pPr>
            <w:r>
              <w:rPr>
                <w:rFonts w:ascii="Palatino Linotype" w:hAnsi="Palatino Linotype" w:cs="Calibri"/>
                <w:color w:val="4C76A2"/>
              </w:rPr>
              <w:t> </w:t>
            </w:r>
          </w:p>
        </w:tc>
      </w:tr>
      <w:tr w:rsidR="00A0407D" w:rsidTr="00A0407D">
        <w:tc>
          <w:tcPr>
            <w:tcW w:w="4531" w:type="dxa"/>
            <w:tcMar>
              <w:top w:w="0" w:type="dxa"/>
              <w:left w:w="108" w:type="dxa"/>
              <w:bottom w:w="0" w:type="dxa"/>
              <w:right w:w="108" w:type="dxa"/>
            </w:tcMar>
            <w:hideMark/>
          </w:tcPr>
          <w:p w:rsidR="00A0407D" w:rsidRDefault="00A0407D">
            <w:pPr>
              <w:pStyle w:val="ydpeb1819admsonormal"/>
              <w:spacing w:before="0" w:beforeAutospacing="0" w:after="0" w:afterAutospacing="0"/>
              <w:rPr>
                <w:rFonts w:ascii="Calibri" w:hAnsi="Calibri" w:cs="Calibri"/>
                <w:color w:val="000000"/>
                <w:sz w:val="22"/>
                <w:szCs w:val="22"/>
              </w:rPr>
            </w:pPr>
            <w:r>
              <w:rPr>
                <w:rFonts w:ascii="Palatino Linotype" w:hAnsi="Palatino Linotype" w:cs="Calibri"/>
                <w:b/>
                <w:bCs/>
                <w:color w:val="4C76A2"/>
              </w:rPr>
              <w:lastRenderedPageBreak/>
              <w:t>John Watkins</w:t>
            </w:r>
          </w:p>
          <w:p w:rsidR="00A0407D" w:rsidRDefault="00A0407D">
            <w:pPr>
              <w:pStyle w:val="ydpeb1819admsonormal"/>
              <w:spacing w:before="0" w:beforeAutospacing="0" w:after="0" w:afterAutospacing="0"/>
              <w:rPr>
                <w:rFonts w:ascii="Calibri" w:hAnsi="Calibri" w:cs="Calibri"/>
                <w:color w:val="000000"/>
                <w:sz w:val="22"/>
                <w:szCs w:val="22"/>
              </w:rPr>
            </w:pPr>
            <w:r>
              <w:rPr>
                <w:rFonts w:ascii="Palatino Linotype" w:hAnsi="Palatino Linotype" w:cs="Calibri"/>
                <w:color w:val="4C76A2"/>
              </w:rPr>
              <w:t>(En charge des Jardins et des Paysages, English Heritage)</w:t>
            </w:r>
          </w:p>
          <w:p w:rsidR="00A0407D" w:rsidRDefault="00A0407D">
            <w:pPr>
              <w:pStyle w:val="ydpeb1819admsonormal"/>
              <w:spacing w:before="0" w:beforeAutospacing="0" w:after="0" w:afterAutospacing="0"/>
              <w:rPr>
                <w:rFonts w:ascii="Calibri" w:hAnsi="Calibri" w:cs="Calibri"/>
                <w:color w:val="000000"/>
                <w:sz w:val="22"/>
                <w:szCs w:val="22"/>
              </w:rPr>
            </w:pPr>
            <w:r>
              <w:rPr>
                <w:rFonts w:ascii="Palatino Linotype" w:hAnsi="Palatino Linotype" w:cs="Calibri"/>
                <w:color w:val="4C76A2"/>
              </w:rPr>
              <w:t> </w:t>
            </w:r>
          </w:p>
        </w:tc>
        <w:tc>
          <w:tcPr>
            <w:tcW w:w="4531" w:type="dxa"/>
            <w:tcMar>
              <w:top w:w="0" w:type="dxa"/>
              <w:left w:w="108" w:type="dxa"/>
              <w:bottom w:w="0" w:type="dxa"/>
              <w:right w:w="108" w:type="dxa"/>
            </w:tcMar>
            <w:hideMark/>
          </w:tcPr>
          <w:p w:rsidR="00A0407D" w:rsidRDefault="00A0407D">
            <w:pPr>
              <w:pStyle w:val="ydpeb1819admsonormal"/>
              <w:spacing w:before="0" w:beforeAutospacing="0" w:after="0" w:afterAutospacing="0"/>
              <w:rPr>
                <w:rFonts w:ascii="Calibri" w:hAnsi="Calibri" w:cs="Calibri"/>
                <w:color w:val="000000"/>
                <w:sz w:val="22"/>
                <w:szCs w:val="22"/>
              </w:rPr>
            </w:pPr>
            <w:r>
              <w:rPr>
                <w:rFonts w:ascii="Palatino Linotype" w:hAnsi="Palatino Linotype" w:cs="Calibri"/>
                <w:color w:val="4C76A2"/>
              </w:rPr>
              <w:t>La renaissance d’un verger de poiriers à poiré et de son local de transformation   traditionnel dans l’Herefordshire</w:t>
            </w:r>
          </w:p>
        </w:tc>
      </w:tr>
    </w:tbl>
    <w:p w:rsidR="00A0407D" w:rsidRDefault="00A0407D" w:rsidP="00A0407D">
      <w:pPr>
        <w:pStyle w:val="ydpeb1819admsonormal"/>
        <w:spacing w:before="0" w:beforeAutospacing="0" w:after="0" w:afterAutospacing="0"/>
        <w:rPr>
          <w:rFonts w:ascii="Calibri" w:hAnsi="Calibri" w:cs="Calibri"/>
          <w:color w:val="000000"/>
          <w:sz w:val="22"/>
          <w:szCs w:val="22"/>
        </w:rPr>
      </w:pPr>
      <w:r>
        <w:rPr>
          <w:rFonts w:ascii="Palatino Linotype" w:hAnsi="Palatino Linotype" w:cs="Calibri"/>
          <w:b/>
          <w:bCs/>
          <w:color w:val="4C76A2"/>
          <w:sz w:val="22"/>
          <w:szCs w:val="22"/>
          <w:shd w:val="clear" w:color="auto" w:fill="FDF869"/>
        </w:rPr>
        <w:t>Merci de confirmer votre présence</w:t>
      </w:r>
      <w:r>
        <w:rPr>
          <w:rFonts w:ascii="Palatino Linotype" w:hAnsi="Palatino Linotype" w:cs="Calibri"/>
          <w:color w:val="4C76A2"/>
          <w:sz w:val="22"/>
          <w:szCs w:val="22"/>
          <w:shd w:val="clear" w:color="auto" w:fill="FDF869"/>
        </w:rPr>
        <w:t> à Alexia de Buffévent : </w:t>
      </w:r>
      <w:hyperlink r:id="rId9" w:tgtFrame="_blank" w:history="1">
        <w:r>
          <w:rPr>
            <w:rStyle w:val="Hyperlink"/>
            <w:rFonts w:ascii="Palatino Linotype" w:hAnsi="Palatino Linotype" w:cs="Calibri"/>
            <w:color w:val="196AD4"/>
            <w:sz w:val="22"/>
            <w:szCs w:val="22"/>
            <w:shd w:val="clear" w:color="auto" w:fill="FDF869"/>
          </w:rPr>
          <w:t>amisdupotagerduroi@yahoo.fr</w:t>
        </w:r>
      </w:hyperlink>
    </w:p>
    <w:p w:rsidR="00A0407D" w:rsidRDefault="00A0407D" w:rsidP="00A0407D">
      <w:pPr>
        <w:pStyle w:val="ydpeb1819admsonormal"/>
        <w:spacing w:before="0" w:beforeAutospacing="0" w:after="0" w:afterAutospacing="0"/>
        <w:rPr>
          <w:rFonts w:ascii="Calibri" w:hAnsi="Calibri" w:cs="Calibri"/>
          <w:color w:val="000000"/>
          <w:sz w:val="22"/>
          <w:szCs w:val="22"/>
        </w:rPr>
      </w:pPr>
      <w:r>
        <w:rPr>
          <w:rFonts w:ascii="Palatino Linotype" w:hAnsi="Palatino Linotype" w:cs="Calibri"/>
          <w:b/>
          <w:bCs/>
          <w:color w:val="4C76A2"/>
          <w:sz w:val="22"/>
          <w:szCs w:val="22"/>
          <w:shd w:val="clear" w:color="auto" w:fill="FDF869"/>
        </w:rPr>
        <w:t> </w:t>
      </w:r>
      <w:r>
        <w:rPr>
          <w:rFonts w:ascii="Palatino Linotype" w:hAnsi="Palatino Linotype" w:cs="Calibri"/>
          <w:color w:val="4C76A2"/>
          <w:sz w:val="22"/>
          <w:szCs w:val="22"/>
          <w:shd w:val="clear" w:color="auto" w:fill="FDF869"/>
        </w:rPr>
        <w:t>ou à Lucy Pitman </w:t>
      </w:r>
      <w:hyperlink r:id="rId10" w:tgtFrame="_blank" w:history="1">
        <w:r>
          <w:rPr>
            <w:rStyle w:val="Hyperlink"/>
            <w:rFonts w:ascii="Palatino Linotype" w:hAnsi="Palatino Linotype" w:cs="Calibri"/>
            <w:color w:val="196AD4"/>
            <w:sz w:val="22"/>
            <w:szCs w:val="22"/>
            <w:shd w:val="clear" w:color="auto" w:fill="FDF869"/>
          </w:rPr>
          <w:t>lucypitman@virginmedia.com</w:t>
        </w:r>
      </w:hyperlink>
    </w:p>
    <w:p w:rsidR="00A0407D" w:rsidRDefault="00A0407D" w:rsidP="00A0407D">
      <w:pPr>
        <w:pStyle w:val="ydpeb1819admsonormal"/>
        <w:spacing w:before="0" w:beforeAutospacing="0" w:after="0" w:afterAutospacing="0"/>
        <w:rPr>
          <w:rFonts w:ascii="Calibri" w:hAnsi="Calibri" w:cs="Calibri"/>
          <w:color w:val="000000"/>
          <w:sz w:val="22"/>
          <w:szCs w:val="22"/>
        </w:rPr>
      </w:pPr>
      <w:r>
        <w:rPr>
          <w:rFonts w:ascii="Calibri" w:hAnsi="Calibri" w:cs="Calibri"/>
          <w:color w:val="4C76A2"/>
          <w:sz w:val="22"/>
          <w:szCs w:val="22"/>
        </w:rPr>
        <w:t> </w:t>
      </w:r>
    </w:p>
    <w:p w:rsidR="00A0407D" w:rsidRDefault="00A0407D" w:rsidP="00A0407D">
      <w:pPr>
        <w:rPr>
          <w:rFonts w:ascii="Calibri" w:eastAsia="Times New Roman" w:hAnsi="Calibri" w:cs="Calibri"/>
          <w:color w:val="000000"/>
          <w:sz w:val="22"/>
          <w:szCs w:val="22"/>
        </w:rPr>
      </w:pPr>
      <w:r>
        <w:rPr>
          <w:rFonts w:ascii="Palatino Linotype" w:eastAsia="Times New Roman" w:hAnsi="Palatino Linotype" w:cs="Calibri"/>
          <w:b/>
          <w:bCs/>
          <w:color w:val="4C76A2"/>
        </w:rPr>
        <w:t>RAPPEL</w:t>
      </w:r>
    </w:p>
    <w:p w:rsidR="00A0407D" w:rsidRDefault="00A0407D" w:rsidP="00A0407D">
      <w:pPr>
        <w:pStyle w:val="ydpeb1819admsonormal"/>
        <w:spacing w:before="0" w:beforeAutospacing="0" w:after="0" w:afterAutospacing="0"/>
        <w:rPr>
          <w:rFonts w:ascii="Calibri" w:hAnsi="Calibri" w:cs="Calibri"/>
          <w:color w:val="000000"/>
          <w:sz w:val="22"/>
          <w:szCs w:val="22"/>
        </w:rPr>
      </w:pPr>
      <w:r>
        <w:rPr>
          <w:rFonts w:ascii="Palatino Linotype" w:hAnsi="Palatino Linotype" w:cs="Calibri"/>
          <w:color w:val="4C76A2"/>
          <w:sz w:val="22"/>
          <w:szCs w:val="22"/>
        </w:rPr>
        <w:t>Notre prochaine et dernière session en ligne avant Chambord aura lieu le </w:t>
      </w:r>
      <w:r>
        <w:rPr>
          <w:rFonts w:ascii="Palatino Linotype" w:hAnsi="Palatino Linotype" w:cs="Calibri"/>
          <w:b/>
          <w:bCs/>
          <w:color w:val="4C76A2"/>
          <w:sz w:val="22"/>
          <w:szCs w:val="22"/>
        </w:rPr>
        <w:t>3 février 2022</w:t>
      </w:r>
      <w:r>
        <w:rPr>
          <w:rFonts w:ascii="Palatino Linotype" w:hAnsi="Palatino Linotype" w:cs="Calibri"/>
          <w:color w:val="4C76A2"/>
          <w:sz w:val="22"/>
          <w:szCs w:val="22"/>
        </w:rPr>
        <w:t>. Elle sera consacrée à la présentation par </w:t>
      </w:r>
      <w:r>
        <w:rPr>
          <w:rFonts w:ascii="Palatino Linotype" w:hAnsi="Palatino Linotype" w:cs="Calibri"/>
          <w:b/>
          <w:bCs/>
          <w:color w:val="4C76A2"/>
          <w:sz w:val="22"/>
          <w:szCs w:val="22"/>
        </w:rPr>
        <w:t>Miranda Rock</w:t>
      </w:r>
      <w:r>
        <w:rPr>
          <w:rFonts w:ascii="Palatino Linotype" w:hAnsi="Palatino Linotype" w:cs="Calibri"/>
          <w:color w:val="4C76A2"/>
          <w:sz w:val="22"/>
          <w:szCs w:val="22"/>
        </w:rPr>
        <w:t> (présidente exécutive, Burghley House) de leur projet de restauration de leur jardin fruitier et potager. Elle sera suivie de présentations et de discussions sur les arbres fruitiers avec </w:t>
      </w:r>
      <w:r>
        <w:rPr>
          <w:rFonts w:ascii="Palatino Linotype" w:hAnsi="Palatino Linotype" w:cs="Calibri"/>
          <w:b/>
          <w:bCs/>
          <w:color w:val="4C76A2"/>
          <w:sz w:val="22"/>
          <w:szCs w:val="22"/>
        </w:rPr>
        <w:t>Jim Arbury</w:t>
      </w:r>
      <w:r>
        <w:rPr>
          <w:rFonts w:ascii="Palatino Linotype" w:hAnsi="Palatino Linotype" w:cs="Calibri"/>
          <w:color w:val="4C76A2"/>
          <w:sz w:val="22"/>
          <w:szCs w:val="22"/>
        </w:rPr>
        <w:t> (spécialiste horticole de la RHS et du jardin Wisley), </w:t>
      </w:r>
      <w:r>
        <w:rPr>
          <w:rFonts w:ascii="Palatino Linotype" w:hAnsi="Palatino Linotype" w:cs="Calibri"/>
          <w:b/>
          <w:bCs/>
          <w:color w:val="4C76A2"/>
          <w:sz w:val="22"/>
          <w:szCs w:val="22"/>
        </w:rPr>
        <w:t>Gerry Edwards</w:t>
      </w:r>
      <w:r>
        <w:rPr>
          <w:rFonts w:ascii="Palatino Linotype" w:hAnsi="Palatino Linotype" w:cs="Calibri"/>
          <w:color w:val="4C76A2"/>
          <w:sz w:val="22"/>
          <w:szCs w:val="22"/>
        </w:rPr>
        <w:t> (président du groupe des fruits de la RHS et président du réseau des vergers au Royaume-Uni) et </w:t>
      </w:r>
      <w:r>
        <w:rPr>
          <w:rFonts w:ascii="Palatino Linotype" w:hAnsi="Palatino Linotype" w:cs="Calibri"/>
          <w:b/>
          <w:bCs/>
          <w:color w:val="4C76A2"/>
          <w:sz w:val="22"/>
          <w:szCs w:val="22"/>
        </w:rPr>
        <w:t>Olivier Debaisieux</w:t>
      </w:r>
      <w:r>
        <w:rPr>
          <w:rFonts w:ascii="Palatino Linotype" w:hAnsi="Palatino Linotype" w:cs="Calibri"/>
          <w:color w:val="4C76A2"/>
          <w:sz w:val="22"/>
          <w:szCs w:val="22"/>
        </w:rPr>
        <w:t xml:space="preserve"> (propriétaire des Pépinières d'Enghien). </w:t>
      </w:r>
    </w:p>
    <w:p w:rsidR="00A0407D" w:rsidRDefault="00A0407D" w:rsidP="00A0407D">
      <w:pPr>
        <w:pStyle w:val="ydpeb1819admsonormal"/>
        <w:spacing w:before="0" w:beforeAutospacing="0" w:after="0" w:afterAutospacing="0"/>
        <w:rPr>
          <w:rFonts w:ascii="Calibri" w:hAnsi="Calibri" w:cs="Calibri"/>
          <w:color w:val="000000"/>
          <w:sz w:val="22"/>
          <w:szCs w:val="22"/>
        </w:rPr>
      </w:pPr>
      <w:r>
        <w:rPr>
          <w:rFonts w:ascii="Palatino Linotype" w:hAnsi="Palatino Linotype" w:cs="Calibri"/>
          <w:color w:val="4C76A2"/>
          <w:sz w:val="22"/>
          <w:szCs w:val="22"/>
        </w:rPr>
        <w:t> </w:t>
      </w:r>
    </w:p>
    <w:p w:rsidR="00A0407D" w:rsidRDefault="00A0407D" w:rsidP="00A0407D">
      <w:pPr>
        <w:pStyle w:val="ydpeb1819admsonormal"/>
        <w:spacing w:before="0" w:beforeAutospacing="0" w:after="0" w:afterAutospacing="0"/>
        <w:rPr>
          <w:rFonts w:ascii="Calibri" w:hAnsi="Calibri" w:cs="Calibri"/>
          <w:color w:val="000000"/>
          <w:sz w:val="22"/>
          <w:szCs w:val="22"/>
        </w:rPr>
      </w:pPr>
      <w:r>
        <w:rPr>
          <w:rFonts w:ascii="Palatino Linotype" w:hAnsi="Palatino Linotype" w:cs="Calibri"/>
          <w:color w:val="4C76A2"/>
          <w:sz w:val="22"/>
          <w:szCs w:val="22"/>
        </w:rPr>
        <w:t>La réunion ‘en présentiel’ à Chambord aura lieu le </w:t>
      </w:r>
      <w:r>
        <w:rPr>
          <w:rFonts w:ascii="Palatino Linotype" w:hAnsi="Palatino Linotype" w:cs="Calibri"/>
          <w:b/>
          <w:bCs/>
          <w:color w:val="4C76A2"/>
          <w:sz w:val="22"/>
          <w:szCs w:val="22"/>
        </w:rPr>
        <w:t>23 juin 2022 !</w:t>
      </w:r>
    </w:p>
    <w:p w:rsidR="00A0407D" w:rsidRDefault="00A0407D"/>
    <w:sectPr w:rsidR="00A0407D" w:rsidSect="00ED4D53">
      <w:headerReference w:type="defaul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7DB4" w:rsidRDefault="007D7DB4" w:rsidP="00A0407D">
      <w:r>
        <w:separator/>
      </w:r>
    </w:p>
  </w:endnote>
  <w:endnote w:type="continuationSeparator" w:id="1">
    <w:p w:rsidR="007D7DB4" w:rsidRDefault="007D7DB4" w:rsidP="00A0407D">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7DB4" w:rsidRDefault="007D7DB4" w:rsidP="00A0407D">
      <w:r>
        <w:separator/>
      </w:r>
    </w:p>
  </w:footnote>
  <w:footnote w:type="continuationSeparator" w:id="1">
    <w:p w:rsidR="007D7DB4" w:rsidRDefault="007D7DB4" w:rsidP="00A040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07D" w:rsidRDefault="00A0407D">
    <w:pPr>
      <w:pStyle w:val="Header"/>
    </w:pPr>
    <w:r>
      <w:rPr>
        <w:rFonts w:ascii="Helvetica" w:eastAsia="Times New Roman" w:hAnsi="Helvetica" w:cs="Helvetica"/>
        <w:noProof/>
        <w:sz w:val="20"/>
        <w:szCs w:val="20"/>
        <w:lang w:eastAsia="en-GB"/>
      </w:rPr>
      <w:drawing>
        <wp:inline distT="0" distB="0" distL="0" distR="0">
          <wp:extent cx="5731510" cy="1518526"/>
          <wp:effectExtent l="19050" t="0" r="2540" b="0"/>
          <wp:docPr id="1" name="Picture 1" descr="Image en lig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en ligne"/>
                  <pic:cNvPicPr>
                    <a:picLocks noChangeAspect="1" noChangeArrowheads="1"/>
                  </pic:cNvPicPr>
                </pic:nvPicPr>
                <pic:blipFill>
                  <a:blip r:embed="rId1" r:link="rId2"/>
                  <a:srcRect/>
                  <a:stretch>
                    <a:fillRect/>
                  </a:stretch>
                </pic:blipFill>
                <pic:spPr bwMode="auto">
                  <a:xfrm>
                    <a:off x="0" y="0"/>
                    <a:ext cx="5731510" cy="1518526"/>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327643"/>
    <w:multiLevelType w:val="hybridMultilevel"/>
    <w:tmpl w:val="42C4C7C0"/>
    <w:lvl w:ilvl="0" w:tplc="A5A660FC">
      <w:numFmt w:val="bullet"/>
      <w:lvlText w:val="-"/>
      <w:lvlJc w:val="left"/>
      <w:pPr>
        <w:ind w:left="720" w:hanging="360"/>
      </w:pPr>
      <w:rPr>
        <w:rFonts w:ascii="Palatino Linotype" w:eastAsiaTheme="minorHAnsi" w:hAnsi="Palatino Linotype"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defaultTabStop w:val="720"/>
  <w:characterSpacingControl w:val="doNotCompress"/>
  <w:footnotePr>
    <w:footnote w:id="0"/>
    <w:footnote w:id="1"/>
  </w:footnotePr>
  <w:endnotePr>
    <w:endnote w:id="0"/>
    <w:endnote w:id="1"/>
  </w:endnotePr>
  <w:compat/>
  <w:rsids>
    <w:rsidRoot w:val="00A0407D"/>
    <w:rsid w:val="007D7DB4"/>
    <w:rsid w:val="00993F37"/>
    <w:rsid w:val="00A0407D"/>
    <w:rsid w:val="00E96654"/>
    <w:rsid w:val="00ED4D53"/>
    <w:rsid w:val="00F35D3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07D"/>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0407D"/>
    <w:pPr>
      <w:tabs>
        <w:tab w:val="center" w:pos="4513"/>
        <w:tab w:val="right" w:pos="9026"/>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semiHidden/>
    <w:rsid w:val="00A0407D"/>
  </w:style>
  <w:style w:type="paragraph" w:styleId="Footer">
    <w:name w:val="footer"/>
    <w:basedOn w:val="Normal"/>
    <w:link w:val="FooterChar"/>
    <w:uiPriority w:val="99"/>
    <w:semiHidden/>
    <w:unhideWhenUsed/>
    <w:rsid w:val="00A0407D"/>
    <w:pPr>
      <w:tabs>
        <w:tab w:val="center" w:pos="4513"/>
        <w:tab w:val="right" w:pos="9026"/>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semiHidden/>
    <w:rsid w:val="00A0407D"/>
  </w:style>
  <w:style w:type="paragraph" w:styleId="BalloonText">
    <w:name w:val="Balloon Text"/>
    <w:basedOn w:val="Normal"/>
    <w:link w:val="BalloonTextChar"/>
    <w:uiPriority w:val="99"/>
    <w:semiHidden/>
    <w:unhideWhenUsed/>
    <w:rsid w:val="00A0407D"/>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rsid w:val="00A0407D"/>
    <w:rPr>
      <w:rFonts w:ascii="Tahoma" w:hAnsi="Tahoma" w:cs="Tahoma"/>
      <w:sz w:val="16"/>
      <w:szCs w:val="16"/>
    </w:rPr>
  </w:style>
  <w:style w:type="character" w:styleId="Hyperlink">
    <w:name w:val="Hyperlink"/>
    <w:basedOn w:val="DefaultParagraphFont"/>
    <w:uiPriority w:val="99"/>
    <w:semiHidden/>
    <w:unhideWhenUsed/>
    <w:rsid w:val="00A0407D"/>
    <w:rPr>
      <w:color w:val="0000FF"/>
      <w:u w:val="single"/>
    </w:rPr>
  </w:style>
  <w:style w:type="paragraph" w:customStyle="1" w:styleId="ydpeb1819admsonormal">
    <w:name w:val="ydpeb1819admsonormal"/>
    <w:basedOn w:val="Normal"/>
    <w:rsid w:val="00A0407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78481000">
      <w:bodyDiv w:val="1"/>
      <w:marLeft w:val="0"/>
      <w:marRight w:val="0"/>
      <w:marTop w:val="0"/>
      <w:marBottom w:val="0"/>
      <w:divBdr>
        <w:top w:val="none" w:sz="0" w:space="0" w:color="auto"/>
        <w:left w:val="none" w:sz="0" w:space="0" w:color="auto"/>
        <w:bottom w:val="none" w:sz="0" w:space="0" w:color="auto"/>
        <w:right w:val="none" w:sz="0" w:space="0" w:color="auto"/>
      </w:divBdr>
    </w:div>
    <w:div w:id="68637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cypitman@virginmedia.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misdupotagerduroi@yahoo.fr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lucypitman@virginmedia.com" TargetMode="External"/><Relationship Id="rId4" Type="http://schemas.openxmlformats.org/officeDocument/2006/relationships/webSettings" Target="webSettings.xml"/><Relationship Id="rId9" Type="http://schemas.openxmlformats.org/officeDocument/2006/relationships/hyperlink" Target="mailto:amisdupotagerduroi@yahoo.frm"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42e71bce-d9ba-c300-95a8-6078f173d2e9@yahoo.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643</Words>
  <Characters>3669</Characters>
  <Application>Microsoft Office Word</Application>
  <DocSecurity>0</DocSecurity>
  <Lines>30</Lines>
  <Paragraphs>8</Paragraphs>
  <ScaleCrop>false</ScaleCrop>
  <Company>Grizli777</Company>
  <LinksUpToDate>false</LinksUpToDate>
  <CharactersWithSpaces>4304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Pitman</dc:creator>
  <cp:lastModifiedBy>Lucy Pitman</cp:lastModifiedBy>
  <cp:revision>1</cp:revision>
  <dcterms:created xsi:type="dcterms:W3CDTF">2021-09-27T14:02:00Z</dcterms:created>
  <dcterms:modified xsi:type="dcterms:W3CDTF">2021-09-27T14:10:00Z</dcterms:modified>
</cp:coreProperties>
</file>